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65" w:lineRule="exact"/>
      </w:pPr>
    </w:p>
    <w:tbl>
      <w:tblPr>
        <w:tblW w:w="0" w:type="auto"/>
        <w:tblLayout w:type="fixed"/>
        <w:tblCellMar>
          <w:left w:w="0" w:type="dxa"/>
          <w:right w:w="0" w:type="dxa"/>
        </w:tblCellMar>
        <w:tblLook w:val="04A0"/>
      </w:tblPr>
      <w:tblGrid>
        <w:gridCol w:w="225"/>
        <w:gridCol w:w="525"/>
        <w:gridCol w:w="3120"/>
        <w:gridCol w:w="465"/>
        <w:gridCol w:w="5910"/>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 ΑΝΑΓΝΩΡΙΣΤΙΚOΣ ΚΩΔΙΚΟΣ ΟΥΣΙΑΣ/ΜΕΙΓΜΑΤΟΣ ΚΑΙ ΕΤΑΙΡΕΙΑΣ/ΕΠΙΧΕΙΡΗΣΗΣ</w:t>
            </w:r>
          </w:p>
        </w:tc>
      </w:tr>
      <w:tr w:rsidR="0043432F">
        <w:trPr>
          <w:trHeight w:hRule="exact" w:val="150"/>
        </w:trPr>
        <w:tc>
          <w:tcPr>
            <w:tcW w:w="10470" w:type="dxa"/>
            <w:gridSpan w:val="6"/>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1.1</w:t>
            </w:r>
          </w:p>
        </w:tc>
        <w:tc>
          <w:tcPr>
            <w:tcW w:w="3120" w:type="dxa"/>
            <w:shd w:val="clear" w:color="auto" w:fill="auto"/>
          </w:tcPr>
          <w:p w:rsidR="0043432F" w:rsidRDefault="001372AE">
            <w:pPr>
              <w:pStyle w:val="ParagraphStyle7"/>
              <w:rPr>
                <w:rStyle w:val="CharacterStyle7"/>
              </w:rPr>
            </w:pPr>
            <w:r>
              <w:rPr>
                <w:rStyle w:val="CharacterStyle7"/>
              </w:rPr>
              <w:t>Αναγνωριστικός κωδικός προϊόντος:</w:t>
            </w:r>
          </w:p>
        </w:tc>
        <w:tc>
          <w:tcPr>
            <w:tcW w:w="6375" w:type="dxa"/>
            <w:gridSpan w:val="2"/>
            <w:shd w:val="clear" w:color="auto" w:fill="auto"/>
          </w:tcPr>
          <w:p w:rsidR="0043432F" w:rsidRDefault="001372AE">
            <w:pPr>
              <w:pStyle w:val="ParagraphStyle8"/>
              <w:rPr>
                <w:rStyle w:val="CharacterStyle8"/>
              </w:rPr>
            </w:pPr>
            <w:r>
              <w:rPr>
                <w:rStyle w:val="CharacterStyle8"/>
              </w:rPr>
              <w:t>ΧΡΩΜΑ ΚΙΜΩΛΙΑΣ CHALK PAINT</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w:t>
            </w:r>
          </w:p>
        </w:tc>
        <w:tc>
          <w:tcPr>
            <w:tcW w:w="9495" w:type="dxa"/>
            <w:gridSpan w:val="3"/>
            <w:shd w:val="clear" w:color="auto" w:fill="auto"/>
          </w:tcPr>
          <w:p w:rsidR="0043432F" w:rsidRDefault="001372AE">
            <w:pPr>
              <w:pStyle w:val="ParagraphStyle7"/>
              <w:rPr>
                <w:rStyle w:val="CharacterStyle7"/>
              </w:rPr>
            </w:pPr>
            <w:r>
              <w:rPr>
                <w:rStyle w:val="CharacterStyle7"/>
              </w:rPr>
              <w:t>Συναφείς προσδιοριζόμενες χρήσεις της ουσίας ή του μείγματος και αντενδεικνυόμενες χρήσεις: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3"/>
            <w:shd w:val="clear" w:color="auto" w:fill="auto"/>
          </w:tcPr>
          <w:p w:rsidR="0043432F" w:rsidRDefault="001372AE">
            <w:pPr>
              <w:pStyle w:val="ParagraphStyle8"/>
              <w:rPr>
                <w:rStyle w:val="CharacterStyle8"/>
              </w:rPr>
            </w:pPr>
            <w:r>
              <w:rPr>
                <w:rStyle w:val="CharacterStyle8"/>
              </w:rPr>
              <w:t xml:space="preserve">Ενδεδειγμένες χρήσεις: </w:t>
            </w:r>
            <w:r w:rsidR="000937C7">
              <w:rPr>
                <w:rStyle w:val="CharacterStyle8"/>
              </w:rPr>
              <w:t>Δ</w:t>
            </w:r>
            <w:proofErr w:type="spellStart"/>
            <w:r w:rsidR="000937C7" w:rsidRPr="00A42AEC">
              <w:rPr>
                <w:rFonts w:ascii="Tahoma" w:hAnsi="Tahoma" w:cs="Tahoma"/>
                <w:sz w:val="16"/>
                <w:szCs w:val="16"/>
              </w:rPr>
              <w:t>ιακοσμητικό</w:t>
            </w:r>
            <w:proofErr w:type="spellEnd"/>
            <w:r w:rsidR="000937C7" w:rsidRPr="00A42AEC">
              <w:rPr>
                <w:rFonts w:ascii="Tahoma" w:hAnsi="Tahoma" w:cs="Tahoma"/>
                <w:sz w:val="16"/>
                <w:szCs w:val="16"/>
              </w:rPr>
              <w:t xml:space="preserve"> χρώμα νερού για την αναπαλαίωση και διακόσμηση ξύλινωνεπίπλων, τοίχων ή αντικειμένων.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3"/>
            <w:shd w:val="clear" w:color="auto" w:fill="auto"/>
          </w:tcPr>
          <w:p w:rsidR="0043432F" w:rsidRDefault="001372AE">
            <w:pPr>
              <w:pStyle w:val="ParagraphStyle8"/>
              <w:rPr>
                <w:rStyle w:val="CharacterStyle8"/>
              </w:rPr>
            </w:pPr>
            <w:r>
              <w:rPr>
                <w:rStyle w:val="CharacterStyle8"/>
              </w:rPr>
              <w:t>Χρήσεις που αντενδείκνυνται: Χρήσεις οι οποίες δεν περιγράφονται ούτε στο παρόν ούτε στο εδάφιο 7.3</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1.3</w:t>
            </w:r>
          </w:p>
        </w:tc>
        <w:tc>
          <w:tcPr>
            <w:tcW w:w="9495" w:type="dxa"/>
            <w:gridSpan w:val="3"/>
            <w:shd w:val="clear" w:color="auto" w:fill="auto"/>
          </w:tcPr>
          <w:p w:rsidR="0043432F" w:rsidRDefault="001372AE">
            <w:pPr>
              <w:pStyle w:val="ParagraphStyle7"/>
              <w:rPr>
                <w:rStyle w:val="CharacterStyle7"/>
              </w:rPr>
            </w:pPr>
            <w:r>
              <w:rPr>
                <w:rStyle w:val="CharacterStyle7"/>
              </w:rPr>
              <w:t>Στοιχεία του προμηθευτή του δελτίου δεδομένων ασφαλείας: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rsidRPr="000937C7">
        <w:trPr>
          <w:trHeight w:hRule="exact" w:val="12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3"/>
            <w:shd w:val="clear" w:color="auto" w:fill="auto"/>
          </w:tcPr>
          <w:p w:rsidR="0043432F" w:rsidRPr="000937C7" w:rsidRDefault="000937C7">
            <w:pPr>
              <w:pStyle w:val="ParagraphStyle8"/>
              <w:rPr>
                <w:rStyle w:val="CharacterStyle8"/>
              </w:rPr>
            </w:pPr>
            <w:r>
              <w:rPr>
                <w:rStyle w:val="CharacterStyle8"/>
              </w:rPr>
              <w:t>ΓΚΟΥΝΤΑΚΟΣ Γ. ΙΩΑΝΝΗΣ</w:t>
            </w:r>
            <w:r w:rsidRPr="003118AD">
              <w:rPr>
                <w:rStyle w:val="CharacterStyle8"/>
              </w:rPr>
              <w:br/>
            </w:r>
            <w:r>
              <w:rPr>
                <w:rStyle w:val="CharacterStyle8"/>
              </w:rPr>
              <w:t>ΘΕΡΜΑΪΚΟΥ 17</w:t>
            </w:r>
            <w:r w:rsidRPr="003118AD">
              <w:rPr>
                <w:rStyle w:val="CharacterStyle8"/>
              </w:rPr>
              <w:br/>
            </w:r>
            <w:r>
              <w:rPr>
                <w:rStyle w:val="CharacterStyle8"/>
              </w:rPr>
              <w:t>ΘΕΣΣΑΛΟΝΙΚΗ, ΕΛΛΑΔΑ</w:t>
            </w:r>
            <w:r w:rsidRPr="003118AD">
              <w:rPr>
                <w:rStyle w:val="CharacterStyle8"/>
              </w:rPr>
              <w:br/>
            </w:r>
            <w:r>
              <w:rPr>
                <w:rStyle w:val="CharacterStyle8"/>
              </w:rPr>
              <w:t>Τηλέφωνο</w:t>
            </w:r>
            <w:r w:rsidRPr="003118AD">
              <w:rPr>
                <w:rStyle w:val="CharacterStyle8"/>
              </w:rPr>
              <w:t>: 0030 2310</w:t>
            </w:r>
            <w:r>
              <w:rPr>
                <w:rStyle w:val="CharacterStyle8"/>
              </w:rPr>
              <w:t>761826</w:t>
            </w:r>
            <w:r w:rsidRPr="003118AD">
              <w:rPr>
                <w:rStyle w:val="CharacterStyle8"/>
              </w:rPr>
              <w:t xml:space="preserve"> - </w:t>
            </w:r>
            <w:r>
              <w:rPr>
                <w:rStyle w:val="CharacterStyle8"/>
              </w:rPr>
              <w:t>Φαξ</w:t>
            </w:r>
            <w:r w:rsidRPr="003118AD">
              <w:rPr>
                <w:rStyle w:val="CharacterStyle8"/>
              </w:rPr>
              <w:t>: 0030 23107</w:t>
            </w:r>
            <w:r>
              <w:rPr>
                <w:rStyle w:val="CharacterStyle8"/>
              </w:rPr>
              <w:t>61826</w:t>
            </w:r>
            <w:r w:rsidRPr="003118AD">
              <w:rPr>
                <w:rStyle w:val="CharacterStyle8"/>
              </w:rPr>
              <w:br/>
            </w:r>
            <w:r>
              <w:rPr>
                <w:rStyle w:val="CharacterStyle8"/>
                <w:lang w:val="en-US"/>
              </w:rPr>
              <w:t>info</w:t>
            </w:r>
            <w:r w:rsidRPr="003118AD">
              <w:rPr>
                <w:rStyle w:val="CharacterStyle8"/>
              </w:rPr>
              <w:t>@</w:t>
            </w:r>
            <w:r>
              <w:rPr>
                <w:rStyle w:val="CharacterStyle8"/>
                <w:lang w:val="en-US"/>
              </w:rPr>
              <w:t>gountakos</w:t>
            </w:r>
            <w:r w:rsidRPr="003118AD">
              <w:rPr>
                <w:rStyle w:val="CharacterStyle8"/>
              </w:rPr>
              <w:t>.</w:t>
            </w:r>
            <w:r>
              <w:rPr>
                <w:rStyle w:val="CharacterStyle8"/>
                <w:lang w:val="en-US"/>
              </w:rPr>
              <w:t>gr</w:t>
            </w:r>
            <w:r w:rsidRPr="003118AD">
              <w:rPr>
                <w:rStyle w:val="CharacterStyle8"/>
              </w:rPr>
              <w:br/>
            </w:r>
            <w:r w:rsidRPr="003118AD">
              <w:rPr>
                <w:rStyle w:val="CharacterStyle8"/>
                <w:lang w:val="en-US"/>
              </w:rPr>
              <w:t>www</w:t>
            </w:r>
            <w:r w:rsidRPr="003118AD">
              <w:rPr>
                <w:rStyle w:val="CharacterStyle8"/>
              </w:rPr>
              <w:t>.</w:t>
            </w:r>
            <w:r>
              <w:rPr>
                <w:rStyle w:val="CharacterStyle8"/>
                <w:lang w:val="en-US"/>
              </w:rPr>
              <w:t>gountakos</w:t>
            </w:r>
            <w:r w:rsidRPr="003118AD">
              <w:rPr>
                <w:rStyle w:val="CharacterStyle8"/>
              </w:rPr>
              <w:t>.</w:t>
            </w:r>
            <w:r w:rsidRPr="003118AD">
              <w:rPr>
                <w:rStyle w:val="CharacterStyle8"/>
                <w:lang w:val="en-US"/>
              </w:rPr>
              <w:t>gr</w:t>
            </w:r>
          </w:p>
        </w:tc>
        <w:tc>
          <w:tcPr>
            <w:tcW w:w="225" w:type="dxa"/>
            <w:tcBorders>
              <w:right w:val="single" w:sz="6" w:space="0" w:color="000000"/>
            </w:tcBorders>
            <w:shd w:val="clear" w:color="auto" w:fill="auto"/>
          </w:tcPr>
          <w:p w:rsidR="0043432F" w:rsidRPr="000937C7"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Pr="000937C7"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1.4</w:t>
            </w:r>
          </w:p>
        </w:tc>
        <w:tc>
          <w:tcPr>
            <w:tcW w:w="3585" w:type="dxa"/>
            <w:gridSpan w:val="2"/>
            <w:shd w:val="clear" w:color="auto" w:fill="auto"/>
          </w:tcPr>
          <w:p w:rsidR="0043432F" w:rsidRDefault="001372AE">
            <w:pPr>
              <w:pStyle w:val="ParagraphStyle7"/>
              <w:rPr>
                <w:rStyle w:val="CharacterStyle7"/>
              </w:rPr>
            </w:pPr>
            <w:r>
              <w:rPr>
                <w:rStyle w:val="CharacterStyle7"/>
              </w:rPr>
              <w:t>Αριθμός τηλεφώνου επείγουσας ανάγκης:</w:t>
            </w:r>
          </w:p>
        </w:tc>
        <w:tc>
          <w:tcPr>
            <w:tcW w:w="5910" w:type="dxa"/>
            <w:shd w:val="clear" w:color="auto" w:fill="auto"/>
          </w:tcPr>
          <w:p w:rsidR="0043432F" w:rsidRDefault="001372AE">
            <w:pPr>
              <w:pStyle w:val="ParagraphStyle8"/>
              <w:rPr>
                <w:rStyle w:val="CharacterStyle8"/>
              </w:rPr>
            </w:pPr>
            <w:r>
              <w:rPr>
                <w:rStyle w:val="CharacterStyle8"/>
              </w:rPr>
              <w:t>+302107793777</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6"/>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30"/>
        <w:gridCol w:w="9465"/>
        <w:gridCol w:w="225"/>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11"/>
              <w:rPr>
                <w:rStyle w:val="CharacterStyle11"/>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2: ΠΡΟΣΔΙΟΡΙΣΜOΣ ΕΠΙΚΙΝΔΥΝOΤΗΤΑΣ</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12"/>
              <w:rPr>
                <w:rStyle w:val="CharacterStyle12"/>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2.1</w:t>
            </w:r>
          </w:p>
        </w:tc>
        <w:tc>
          <w:tcPr>
            <w:tcW w:w="9495" w:type="dxa"/>
            <w:gridSpan w:val="2"/>
            <w:shd w:val="clear" w:color="auto" w:fill="auto"/>
          </w:tcPr>
          <w:p w:rsidR="0043432F" w:rsidRDefault="001372AE">
            <w:pPr>
              <w:pStyle w:val="ParagraphStyle7"/>
              <w:rPr>
                <w:rStyle w:val="CharacterStyle7"/>
              </w:rPr>
            </w:pPr>
            <w:r>
              <w:rPr>
                <w:rStyle w:val="CharacterStyle7"/>
              </w:rPr>
              <w:t>Ταξινόμηση της ουσίας ή του μείγματος: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2"/>
            <w:shd w:val="clear" w:color="auto" w:fill="auto"/>
          </w:tcPr>
          <w:p w:rsidR="0043432F" w:rsidRDefault="001372AE">
            <w:pPr>
              <w:pStyle w:val="ParagraphStyle7"/>
              <w:rPr>
                <w:rStyle w:val="CharacterStyle7"/>
              </w:rPr>
            </w:pPr>
            <w:r>
              <w:rPr>
                <w:rStyle w:val="CharacterStyle7"/>
              </w:rPr>
              <w:t>Κανονισμός Νº1272/2008 (CLP):</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8"/>
              <w:rPr>
                <w:rStyle w:val="CharacterStyle8"/>
              </w:rPr>
            </w:pPr>
            <w:r>
              <w:rPr>
                <w:rStyle w:val="CharacterStyle8"/>
              </w:rPr>
              <w:t>Σύμφωνα με τον Κανονισμό Νº1272/2008 (CLP), το προϊόν δεν έχει ταξινομηθεί σαν επικίνδυνο.</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2.2</w:t>
            </w:r>
          </w:p>
        </w:tc>
        <w:tc>
          <w:tcPr>
            <w:tcW w:w="9495" w:type="dxa"/>
            <w:gridSpan w:val="2"/>
            <w:shd w:val="clear" w:color="auto" w:fill="auto"/>
          </w:tcPr>
          <w:p w:rsidR="0043432F" w:rsidRDefault="001372AE">
            <w:pPr>
              <w:pStyle w:val="ParagraphStyle7"/>
              <w:rPr>
                <w:rStyle w:val="CharacterStyle7"/>
              </w:rPr>
            </w:pPr>
            <w:r>
              <w:rPr>
                <w:rStyle w:val="CharacterStyle7"/>
              </w:rPr>
              <w:t>Στοιχεία επισήμανσης: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2"/>
            <w:shd w:val="clear" w:color="auto" w:fill="auto"/>
          </w:tcPr>
          <w:p w:rsidR="0043432F" w:rsidRDefault="001372AE">
            <w:pPr>
              <w:pStyle w:val="ParagraphStyle7"/>
              <w:rPr>
                <w:rStyle w:val="CharacterStyle7"/>
              </w:rPr>
            </w:pPr>
            <w:r>
              <w:rPr>
                <w:rStyle w:val="CharacterStyle7"/>
              </w:rPr>
              <w:t>Κανονισμός Νº1272/2008 (CLP):</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7"/>
              <w:rPr>
                <w:rStyle w:val="CharacterStyle7"/>
              </w:rPr>
            </w:pPr>
            <w:r>
              <w:rPr>
                <w:rStyle w:val="CharacterStyle7"/>
              </w:rPr>
              <w:t>Δηλώσεις επικινδυνότητας: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7"/>
              <w:rPr>
                <w:rStyle w:val="CharacterStyle7"/>
              </w:rPr>
            </w:pPr>
            <w:r>
              <w:rPr>
                <w:rStyle w:val="CharacterStyle7"/>
              </w:rPr>
              <w:t>Δηλώσεις προφυλάξεων: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7"/>
              <w:rPr>
                <w:rStyle w:val="CharacterStyle7"/>
              </w:rPr>
            </w:pPr>
            <w:r>
              <w:rPr>
                <w:rStyle w:val="CharacterStyle7"/>
              </w:rPr>
              <w:t>Πρόσθετες πληροφορίες: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8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30" w:type="dxa"/>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8"/>
              <w:rPr>
                <w:rStyle w:val="CharacterStyle8"/>
              </w:rPr>
            </w:pPr>
            <w:r>
              <w:rPr>
                <w:rStyle w:val="CharacterStyle8"/>
              </w:rPr>
              <w:t>EUH208: Περιέχει μάζα αντίδρασης από 5-χλωρο-2-μεθυλο-2H-ισοθειαζολ-3-όνη και 2-μεθυλο-2H-ισοθειαζολ-3-όνη (3:1). Μπορεί να προκαλέσει αλλεργική αντίδραση</w:t>
            </w:r>
            <w:r>
              <w:rPr>
                <w:rStyle w:val="CharacterStyle8"/>
              </w:rPr>
              <w:br/>
              <w:t>EUH211: Προσοχή! Κατά τον ψεκασμό μπορούν να σχηματιστούν επικίνδυνα εισπνεύσιμα σταγονίδια. Μην αναπνέετε το εκνέφωμα ή τα σταγονίδια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2.3</w:t>
            </w:r>
          </w:p>
        </w:tc>
        <w:tc>
          <w:tcPr>
            <w:tcW w:w="9495" w:type="dxa"/>
            <w:gridSpan w:val="2"/>
            <w:shd w:val="clear" w:color="auto" w:fill="auto"/>
          </w:tcPr>
          <w:p w:rsidR="0043432F" w:rsidRDefault="001372AE">
            <w:pPr>
              <w:pStyle w:val="ParagraphStyle7"/>
              <w:rPr>
                <w:rStyle w:val="CharacterStyle7"/>
              </w:rPr>
            </w:pPr>
            <w:r>
              <w:rPr>
                <w:rStyle w:val="CharacterStyle7"/>
              </w:rPr>
              <w:t>Άλλοι κίνδυνοι:</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2"/>
            <w:shd w:val="clear" w:color="auto" w:fill="auto"/>
          </w:tcPr>
          <w:p w:rsidR="0043432F" w:rsidRDefault="001372AE">
            <w:pPr>
              <w:pStyle w:val="ParagraphStyle8"/>
              <w:rPr>
                <w:rStyle w:val="CharacterStyle8"/>
              </w:rPr>
            </w:pPr>
            <w:r>
              <w:rPr>
                <w:rStyle w:val="CharacterStyle8"/>
              </w:rPr>
              <w:t>Το προϊόν δεν πληροί τα κριτήρια ΑΒΤ/αΑαΒ</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3"/>
              <w:rPr>
                <w:rStyle w:val="CharacterStyle13"/>
              </w:rPr>
            </w:pPr>
          </w:p>
        </w:tc>
      </w:tr>
    </w:tbl>
    <w:p w:rsidR="0043432F" w:rsidRDefault="0043432F">
      <w:pPr>
        <w:spacing w:line="240" w:lineRule="exact"/>
      </w:pPr>
    </w:p>
    <w:tbl>
      <w:tblPr>
        <w:tblW w:w="0" w:type="auto"/>
        <w:tblLayout w:type="fixed"/>
        <w:tblCellMar>
          <w:left w:w="0" w:type="dxa"/>
          <w:right w:w="0" w:type="dxa"/>
        </w:tblCellMar>
        <w:tblLook w:val="04A0"/>
      </w:tblPr>
      <w:tblGrid>
        <w:gridCol w:w="225"/>
        <w:gridCol w:w="525"/>
        <w:gridCol w:w="1680"/>
        <w:gridCol w:w="7800"/>
        <w:gridCol w:w="240"/>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rsidP="000937C7">
            <w:pPr>
              <w:pStyle w:val="ParagraphStyle4"/>
              <w:rPr>
                <w:rStyle w:val="CharacterStyle4"/>
                <w:color w:val="auto"/>
              </w:rPr>
            </w:pPr>
            <w:r w:rsidRPr="0000593C">
              <w:rPr>
                <w:rStyle w:val="CharacterStyle4"/>
                <w:color w:val="auto"/>
              </w:rPr>
              <w:t>ΤΜΗΜΑ 3: ΣYΝΘΕΣΗ/ΠΛΗΡΟΦΟΡIΕΣ ΓΙΑ ΤΑ ΣΥΣΤΑΤΙΚA</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3.1</w:t>
            </w:r>
          </w:p>
        </w:tc>
        <w:tc>
          <w:tcPr>
            <w:tcW w:w="9480" w:type="dxa"/>
            <w:gridSpan w:val="2"/>
            <w:shd w:val="clear" w:color="auto" w:fill="auto"/>
          </w:tcPr>
          <w:p w:rsidR="0043432F" w:rsidRDefault="001372AE">
            <w:pPr>
              <w:pStyle w:val="ParagraphStyle7"/>
              <w:rPr>
                <w:rStyle w:val="CharacterStyle7"/>
              </w:rPr>
            </w:pPr>
            <w:r>
              <w:rPr>
                <w:rStyle w:val="CharacterStyle7"/>
              </w:rPr>
              <w:t>Ουσίες: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Μη εφαρμόσιμο</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3.2</w:t>
            </w:r>
          </w:p>
        </w:tc>
        <w:tc>
          <w:tcPr>
            <w:tcW w:w="9480" w:type="dxa"/>
            <w:gridSpan w:val="2"/>
            <w:shd w:val="clear" w:color="auto" w:fill="auto"/>
          </w:tcPr>
          <w:p w:rsidR="0043432F" w:rsidRDefault="001372AE">
            <w:pPr>
              <w:pStyle w:val="ParagraphStyle7"/>
              <w:rPr>
                <w:rStyle w:val="CharacterStyle7"/>
              </w:rPr>
            </w:pPr>
            <w:r>
              <w:rPr>
                <w:rStyle w:val="CharacterStyle7"/>
              </w:rPr>
              <w:t>Μείγματα: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1680" w:type="dxa"/>
            <w:shd w:val="clear" w:color="auto" w:fill="auto"/>
          </w:tcPr>
          <w:p w:rsidR="0043432F" w:rsidRDefault="001372AE">
            <w:pPr>
              <w:pStyle w:val="ParagraphStyle7"/>
              <w:rPr>
                <w:rStyle w:val="CharacterStyle7"/>
              </w:rPr>
            </w:pPr>
            <w:r>
              <w:rPr>
                <w:rStyle w:val="CharacterStyle7"/>
              </w:rPr>
              <w:t>Χημική περιγραφή:</w:t>
            </w:r>
          </w:p>
        </w:tc>
        <w:tc>
          <w:tcPr>
            <w:tcW w:w="7800" w:type="dxa"/>
            <w:shd w:val="clear" w:color="auto" w:fill="auto"/>
          </w:tcPr>
          <w:p w:rsidR="0043432F" w:rsidRDefault="001372AE">
            <w:pPr>
              <w:pStyle w:val="ParagraphStyle8"/>
              <w:rPr>
                <w:rStyle w:val="CharacterStyle8"/>
              </w:rPr>
            </w:pPr>
            <w:r>
              <w:rPr>
                <w:rStyle w:val="CharacterStyle8"/>
              </w:rPr>
              <w:t>Μείγμα ουσιών</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συστατικά:</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Καμία από τις ουσίες που συνιστούν το μίγμα, βρίσκεται πιο πάνω από τις τιμές καθορισμένες στο Προσάρτημα II του Κανονισμού (ΕE) Νº1907/2006</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r w:rsidR="0043432F">
        <w:trPr>
          <w:trHeight w:hRule="exact" w:val="225"/>
        </w:trPr>
        <w:tc>
          <w:tcPr>
            <w:tcW w:w="10470" w:type="dxa"/>
            <w:gridSpan w:val="5"/>
            <w:shd w:val="clear" w:color="auto" w:fill="auto"/>
          </w:tcPr>
          <w:p w:rsidR="0043432F" w:rsidRDefault="0043432F">
            <w:pPr>
              <w:pStyle w:val="ParagraphStyle14"/>
              <w:rPr>
                <w:rStyle w:val="CharacterStyle14"/>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45"/>
        <w:gridCol w:w="525"/>
        <w:gridCol w:w="9450"/>
        <w:gridCol w:w="225"/>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4: ΜEΤΡΑ ΠΡΩΤΩΝ ΒΟΗΘΕΙΩΝ</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4.1</w:t>
            </w:r>
          </w:p>
        </w:tc>
        <w:tc>
          <w:tcPr>
            <w:tcW w:w="9450" w:type="dxa"/>
            <w:shd w:val="clear" w:color="auto" w:fill="auto"/>
          </w:tcPr>
          <w:p w:rsidR="0043432F" w:rsidRDefault="001372AE">
            <w:pPr>
              <w:pStyle w:val="ParagraphStyle7"/>
              <w:rPr>
                <w:rStyle w:val="CharacterStyle7"/>
              </w:rPr>
            </w:pPr>
            <w:r>
              <w:rPr>
                <w:rStyle w:val="CharacterStyle7"/>
              </w:rPr>
              <w:t>Περιγραφή των μέτρων πρώτων βοηθειών: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8"/>
              <w:rPr>
                <w:rStyle w:val="CharacterStyle8"/>
              </w:rPr>
            </w:pPr>
            <w:r>
              <w:rPr>
                <w:rStyle w:val="CharacterStyle8"/>
              </w:rPr>
              <w:t>Συμβουλευτείτε το γιατρό, σε περίπτωση δυσφορίας, μαζί με το παρόν δελτίο δεδομένων ασφαλείας.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7"/>
              <w:rPr>
                <w:rStyle w:val="CharacterStyle7"/>
              </w:rPr>
            </w:pPr>
            <w:r>
              <w:rPr>
                <w:rStyle w:val="CharacterStyle7"/>
              </w:rPr>
              <w:t>Από εισπνοή:</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8"/>
              <w:rPr>
                <w:rStyle w:val="CharacterStyle8"/>
              </w:rPr>
            </w:pPr>
            <w:r>
              <w:rPr>
                <w:rStyle w:val="CharacterStyle8"/>
              </w:rPr>
              <w:t>Σε περίπτωση συμπτωμάτων, μεταφέρετε τον τραυματία στον καθαρό αέρα.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7"/>
              <w:rPr>
                <w:rStyle w:val="CharacterStyle7"/>
              </w:rPr>
            </w:pPr>
            <w:r>
              <w:rPr>
                <w:rStyle w:val="CharacterStyle7"/>
              </w:rPr>
              <w:t>Από επαφή με το δέρμα: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135" w:lineRule="exact"/>
      </w:pPr>
    </w:p>
    <w:tbl>
      <w:tblPr>
        <w:tblW w:w="10470" w:type="dxa"/>
        <w:tblLayout w:type="fixed"/>
        <w:tblCellMar>
          <w:left w:w="0" w:type="dxa"/>
          <w:right w:w="0" w:type="dxa"/>
        </w:tblCellMar>
        <w:tblLook w:val="04A0"/>
      </w:tblPr>
      <w:tblGrid>
        <w:gridCol w:w="8670"/>
        <w:gridCol w:w="1800"/>
      </w:tblGrid>
      <w:tr w:rsidR="0043432F" w:rsidTr="000937C7">
        <w:trPr>
          <w:trHeight w:hRule="exact" w:val="240"/>
        </w:trPr>
        <w:tc>
          <w:tcPr>
            <w:tcW w:w="10470" w:type="dxa"/>
            <w:gridSpan w:val="2"/>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937C7">
        <w:trPr>
          <w:trHeight w:hRule="exact" w:val="240"/>
        </w:trPr>
        <w:tc>
          <w:tcPr>
            <w:tcW w:w="8670" w:type="dxa"/>
            <w:shd w:val="clear" w:color="auto" w:fill="auto"/>
            <w:vAlign w:val="bottom"/>
          </w:tcPr>
          <w:p w:rsidR="0043432F" w:rsidRDefault="000937C7" w:rsidP="000937C7">
            <w:pPr>
              <w:pStyle w:val="ParagraphStyle16"/>
              <w:rPr>
                <w:rStyle w:val="CharacterStyle16"/>
              </w:rPr>
            </w:pPr>
            <w:r>
              <w:rPr>
                <w:rStyle w:val="CharacterStyle16"/>
              </w:rPr>
              <w:t>Η</w:t>
            </w:r>
            <w:r w:rsidR="001372AE">
              <w:rPr>
                <w:rStyle w:val="CharacterStyle16"/>
              </w:rPr>
              <w:t xml:space="preserve">μερομηνία σύνταξης: 18/8/2020            </w:t>
            </w:r>
            <w:r>
              <w:rPr>
                <w:rStyle w:val="CharacterStyle16"/>
              </w:rPr>
              <w:t xml:space="preserve">                                    Έ</w:t>
            </w:r>
            <w:r w:rsidR="001372AE">
              <w:rPr>
                <w:rStyle w:val="CharacterStyle16"/>
              </w:rPr>
              <w:t xml:space="preserve">κδοση: </w:t>
            </w:r>
            <w:r>
              <w:rPr>
                <w:rStyle w:val="CharacterStyle16"/>
              </w:rPr>
              <w:t>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1/9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65" w:lineRule="exact"/>
      </w:pPr>
    </w:p>
    <w:tbl>
      <w:tblPr>
        <w:tblW w:w="0" w:type="auto"/>
        <w:tblLayout w:type="fixed"/>
        <w:tblCellMar>
          <w:left w:w="0" w:type="dxa"/>
          <w:right w:w="0" w:type="dxa"/>
        </w:tblCellMar>
        <w:tblLook w:val="04A0"/>
      </w:tblPr>
      <w:tblGrid>
        <w:gridCol w:w="225"/>
        <w:gridCol w:w="45"/>
        <w:gridCol w:w="525"/>
        <w:gridCol w:w="9450"/>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4: ΜEΤΡΑ ΠΡΩΤΩΝ ΒΟΗΘΕΙΩΝ (συνέχεια)</w:t>
            </w:r>
          </w:p>
        </w:tc>
      </w:tr>
      <w:tr w:rsidR="0043432F">
        <w:trPr>
          <w:trHeight w:hRule="exact" w:val="150"/>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61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8"/>
              <w:rPr>
                <w:rStyle w:val="CharacterStyle8"/>
              </w:rPr>
            </w:pPr>
            <w:r>
              <w:rPr>
                <w:rStyle w:val="CharacterStyle8"/>
              </w:rPr>
              <w:t>Σε περίπτωση επαφής συνίσταται να καθαρίσετε την επηρεασμένη περιοχή καλά με νερό και με ουδέτερο σαπούνι. Σε περίπτωση αλλοιώσεων στο δέρμα (τσούξιμο, κοκκινίλα, φλύκταινες, φλεγμονές, φουσκάλες,…), ζητήστε ιατρική συμβουλή μαζί με το παρόν δελτίο στοιχείων ασφαλείας.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7"/>
              <w:rPr>
                <w:rStyle w:val="CharacterStyle7"/>
              </w:rPr>
            </w:pPr>
            <w:r>
              <w:rPr>
                <w:rStyle w:val="CharacterStyle7"/>
              </w:rPr>
              <w:t>Από επαφή με τα μάτια: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8"/>
              <w:rPr>
                <w:rStyle w:val="CharacterStyle8"/>
              </w:rPr>
            </w:pPr>
            <w:r>
              <w:rPr>
                <w:rStyle w:val="CharacterStyle8"/>
              </w:rPr>
              <w:t>Ξεπλύνετε με νερό μέχρι την εξάλειψη του προϊόντος. Σε περίπτωση ενοχλήσεων συμβουλευτείτε έναν γιατρό μαζί με το ΔΔΑ αυτού του προϊόντος.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7"/>
              <w:rPr>
                <w:rStyle w:val="CharacterStyle7"/>
              </w:rPr>
            </w:pPr>
            <w:r>
              <w:rPr>
                <w:rStyle w:val="CharacterStyle7"/>
              </w:rPr>
              <w:t>Με την κατάποση / αναρρόφηση:</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50" w:type="dxa"/>
            <w:shd w:val="clear" w:color="auto" w:fill="auto"/>
          </w:tcPr>
          <w:p w:rsidR="0043432F" w:rsidRDefault="001372AE">
            <w:pPr>
              <w:pStyle w:val="ParagraphStyle8"/>
              <w:rPr>
                <w:rStyle w:val="CharacterStyle8"/>
              </w:rPr>
            </w:pPr>
            <w:r>
              <w:rPr>
                <w:rStyle w:val="CharacterStyle8"/>
              </w:rPr>
              <w:t>Σε περίπτωση κατανάλωσης μεγάλων ποσοτήτων, συνίσταται το να ζητήσετε ιατρική περίθαλψη.</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4.2</w:t>
            </w:r>
          </w:p>
        </w:tc>
        <w:tc>
          <w:tcPr>
            <w:tcW w:w="9450" w:type="dxa"/>
            <w:shd w:val="clear" w:color="auto" w:fill="auto"/>
          </w:tcPr>
          <w:p w:rsidR="0043432F" w:rsidRDefault="001372AE">
            <w:pPr>
              <w:pStyle w:val="ParagraphStyle7"/>
              <w:rPr>
                <w:rStyle w:val="CharacterStyle7"/>
              </w:rPr>
            </w:pPr>
            <w:r>
              <w:rPr>
                <w:rStyle w:val="CharacterStyle7"/>
              </w:rPr>
              <w:t>Σημαντικότερα συμπτώματα και επιδράσεις, άμεσες ή μεταγενέστερες: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50" w:type="dxa"/>
            <w:shd w:val="clear" w:color="auto" w:fill="auto"/>
          </w:tcPr>
          <w:p w:rsidR="0043432F" w:rsidRDefault="001372AE">
            <w:pPr>
              <w:pStyle w:val="ParagraphStyle8"/>
              <w:rPr>
                <w:rStyle w:val="CharacterStyle8"/>
              </w:rPr>
            </w:pPr>
            <w:r>
              <w:rPr>
                <w:rStyle w:val="CharacterStyle8"/>
              </w:rPr>
              <w:t>Οι οξείες και καθυστερημένες επιπτώσεις αποτελούν τις υποδείξεις των τμημάτων 2 και 11.</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4.3</w:t>
            </w:r>
          </w:p>
        </w:tc>
        <w:tc>
          <w:tcPr>
            <w:tcW w:w="9450" w:type="dxa"/>
            <w:shd w:val="clear" w:color="auto" w:fill="auto"/>
          </w:tcPr>
          <w:p w:rsidR="0043432F" w:rsidRDefault="001372AE">
            <w:pPr>
              <w:pStyle w:val="ParagraphStyle7"/>
              <w:rPr>
                <w:rStyle w:val="CharacterStyle7"/>
              </w:rPr>
            </w:pPr>
            <w:r>
              <w:rPr>
                <w:rStyle w:val="CharacterStyle7"/>
              </w:rPr>
              <w:t>Ένδειξη οποιασδήποτε απαιτούμενης άμεσης ιατρικής φροντίδας και ειδικής θεραπείας: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70"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50" w:type="dxa"/>
            <w:shd w:val="clear" w:color="auto" w:fill="auto"/>
          </w:tcPr>
          <w:p w:rsidR="0043432F" w:rsidRDefault="001372AE">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5: ΜΕΤΡΑ ΓΙΑ ΤΗΝ ΚΑΤΑΠΟΛΕΜΗΣΗ ΤΗΣ ΠΥΡΚΑΓΙΑΣ</w:t>
            </w:r>
          </w:p>
        </w:tc>
      </w:tr>
      <w:tr w:rsidR="0043432F">
        <w:trPr>
          <w:trHeight w:hRule="exact" w:val="135"/>
        </w:trPr>
        <w:tc>
          <w:tcPr>
            <w:tcW w:w="10470" w:type="dxa"/>
            <w:gridSpan w:val="4"/>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5.1</w:t>
            </w:r>
          </w:p>
        </w:tc>
        <w:tc>
          <w:tcPr>
            <w:tcW w:w="9495" w:type="dxa"/>
            <w:shd w:val="clear" w:color="auto" w:fill="auto"/>
          </w:tcPr>
          <w:p w:rsidR="0043432F" w:rsidRDefault="001372AE">
            <w:pPr>
              <w:pStyle w:val="ParagraphStyle7"/>
              <w:rPr>
                <w:rStyle w:val="CharacterStyle7"/>
              </w:rPr>
            </w:pPr>
            <w:r>
              <w:rPr>
                <w:rStyle w:val="CharacterStyle7"/>
              </w:rPr>
              <w:t>Πυροσβεστικά μέσα: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Το προϊόν είναι μη εύφλεκτο, είναι μικρός ο κίνδυνος πυρκαγιάς λόγω των χαρακτηριστικών ευφλεκτότητας του προϊόντος σε φυσιολογικές συνθήκες αποθήκευσης, χειρισμού και χρήσης. Σε περίπτωση ύπαρξης καύσης διατηρούμενης ως συνέπεια κακού χειρισμού, αποθήκευσης ή χρήσης, μπορεί να χρησιμοποιηθεί οποιοδήποτε είδος πυροσβεστήρα (Σκόνη ABC, νερό,…)</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5.2</w:t>
            </w:r>
          </w:p>
        </w:tc>
        <w:tc>
          <w:tcPr>
            <w:tcW w:w="9495" w:type="dxa"/>
            <w:shd w:val="clear" w:color="auto" w:fill="auto"/>
          </w:tcPr>
          <w:p w:rsidR="0043432F" w:rsidRDefault="001372AE">
            <w:pPr>
              <w:pStyle w:val="ParagraphStyle7"/>
              <w:rPr>
                <w:rStyle w:val="CharacterStyle7"/>
              </w:rPr>
            </w:pPr>
            <w:r>
              <w:rPr>
                <w:rStyle w:val="CharacterStyle7"/>
              </w:rPr>
              <w:t>Ειδικοί κίνδυνοι που προκύπτουν από την ουσία ή το μείγμα: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Λόγω της μη αναφλεξιμότητας του το προϊόν δεν παρουσιάζει κίνδυνο πυρκαγιάς υπό φυσιολογικές συνθήκες αποθήκευσης, χειρισμού και χρήσης.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5.3</w:t>
            </w:r>
          </w:p>
        </w:tc>
        <w:tc>
          <w:tcPr>
            <w:tcW w:w="9495" w:type="dxa"/>
            <w:shd w:val="clear" w:color="auto" w:fill="auto"/>
          </w:tcPr>
          <w:p w:rsidR="0043432F" w:rsidRDefault="001372AE">
            <w:pPr>
              <w:pStyle w:val="ParagraphStyle7"/>
              <w:rPr>
                <w:rStyle w:val="CharacterStyle7"/>
              </w:rPr>
            </w:pPr>
            <w:r>
              <w:rPr>
                <w:rStyle w:val="CharacterStyle7"/>
              </w:rPr>
              <w:t>Συστάσεις για τους πυροσβέστες: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1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Ανάλογα με το μέγεθος της πυρκαγιάς μπορεί να είναι αναγκαία η χρήση ενδυμάτων πλήρους προστασίας και αυτόνομης διάταξης αναπνοής. Κατ´ ελάχιστο να διατίθενται διατάξεις και εξοπλισμός εκτάκτου ανάγκης (πυρίμαχες κουβέρτες, φορητό φαρμακείο,...) σε συμφωνία με την Οδηγία 89/654/EC.</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7"/>
              <w:rPr>
                <w:rStyle w:val="CharacterStyle7"/>
              </w:rPr>
            </w:pPr>
            <w:r>
              <w:rPr>
                <w:rStyle w:val="CharacterStyle7"/>
              </w:rPr>
              <w:t>Πρόσθετες διατάξεις: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10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Ενεργείτε σύμφωνα με το Εσωτερικό Σχέδιο Εκτάκτου Ανάγκης και τα Πληροφοριακά Δελτία περί των ενεργειών που πρέπει να ληφθούν μετά από ατυχήματα και άλλα έκτακτα περιστατικά. Εκμηδενίστε οποιαδήποτε πηγή ανάφλεξης. Σε περίπτωση πυρκαγιάς να ψυχθούν οι περιέκτες και οι δεξαμενές αποθήκευσης των προϊόντων, που μπορεί να υποστούν ανάφλεξη, έκρηξη ή BLEVE (έκρηξη με εκτόνωση ατμού ζέοντος υγρού) ως συνέπεια των υψηλών θερμοκρασιών. Να αποφεύγεται η απόρριψη των προϊόντων που χρησιμοποιούνται στην κατάσβεση της πυρκαγιάς στο υδάτινο περιβάλλον.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6: ΜΕΤΡΑ ΓΙΑ ΤΗΝ ΑΝΤΙΜΕΤΩΠΙΣΗ ΤΥΧΑΙΑΣ ΕΚΛΥΣΗΣ</w:t>
            </w:r>
          </w:p>
        </w:tc>
      </w:tr>
      <w:tr w:rsidR="0043432F">
        <w:trPr>
          <w:trHeight w:hRule="exact" w:val="135"/>
        </w:trPr>
        <w:tc>
          <w:tcPr>
            <w:tcW w:w="10470" w:type="dxa"/>
            <w:gridSpan w:val="4"/>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6.1</w:t>
            </w:r>
          </w:p>
        </w:tc>
        <w:tc>
          <w:tcPr>
            <w:tcW w:w="9495" w:type="dxa"/>
            <w:shd w:val="clear" w:color="auto" w:fill="auto"/>
          </w:tcPr>
          <w:p w:rsidR="0043432F" w:rsidRDefault="001372AE">
            <w:pPr>
              <w:pStyle w:val="ParagraphStyle7"/>
              <w:rPr>
                <w:rStyle w:val="CharacterStyle7"/>
              </w:rPr>
            </w:pPr>
            <w:r>
              <w:rPr>
                <w:rStyle w:val="CharacterStyle7"/>
              </w:rPr>
              <w:t>Προσωπικές προφυλάξεις, προστατευτικός εξοπλισμός και διαδικασίες έκτακτης ανάγκης: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Να απομονωθούν οι διαρροές, με την προϋπόθεση αυτό να μην σημαίνει έναν επιπρόσθετο κίνδυνο για τα πρόσωπα που κάνουν αυτήν την εργασία.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6.2</w:t>
            </w:r>
          </w:p>
        </w:tc>
        <w:tc>
          <w:tcPr>
            <w:tcW w:w="9495" w:type="dxa"/>
            <w:shd w:val="clear" w:color="auto" w:fill="auto"/>
          </w:tcPr>
          <w:p w:rsidR="0043432F" w:rsidRDefault="001372AE">
            <w:pPr>
              <w:pStyle w:val="ParagraphStyle7"/>
              <w:rPr>
                <w:rStyle w:val="CharacterStyle7"/>
              </w:rPr>
            </w:pPr>
            <w:r>
              <w:rPr>
                <w:rStyle w:val="CharacterStyle7"/>
              </w:rPr>
              <w:t>Περιβαλλοντικές προφυλάξεις: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Προϊόν μη ταξινομημένο ως επικίνδυνο για το περιβάλλον. Διατηρήστε το προϊόν μακριά από αποχετεύσεις και επιφανειακά ή υπόγεια ύδατα.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6.3</w:t>
            </w:r>
          </w:p>
        </w:tc>
        <w:tc>
          <w:tcPr>
            <w:tcW w:w="9495" w:type="dxa"/>
            <w:shd w:val="clear" w:color="auto" w:fill="auto"/>
          </w:tcPr>
          <w:p w:rsidR="0043432F" w:rsidRDefault="001372AE">
            <w:pPr>
              <w:pStyle w:val="ParagraphStyle7"/>
              <w:rPr>
                <w:rStyle w:val="CharacterStyle7"/>
              </w:rPr>
            </w:pPr>
            <w:r>
              <w:rPr>
                <w:rStyle w:val="CharacterStyle7"/>
              </w:rPr>
              <w:t>Μέθοδοι και υλικά για περιορισμό και καθαρισμό:</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8"/>
              <w:rPr>
                <w:rStyle w:val="CharacterStyle8"/>
              </w:rPr>
            </w:pPr>
            <w:r>
              <w:rPr>
                <w:rStyle w:val="CharacterStyle8"/>
              </w:rPr>
              <w:t>Συνιστάται:</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1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Να απορροφάται με άμμο ή με ένα αδρανές απορροφητικό τη χυμένη ποσότητα και να τη μεταφέρεται σε ένα ασφαλές μέρος. Να μην απορροφάται σε πριονίδι ή σε άλλες εύφλεκτες απορροφητικές ουσίες. Για την όποια ανησυχία σχετικά με σωστή απόσυρση διαβάσετε το εδάφιο 13.</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6.4</w:t>
            </w:r>
          </w:p>
        </w:tc>
        <w:tc>
          <w:tcPr>
            <w:tcW w:w="9495" w:type="dxa"/>
            <w:shd w:val="clear" w:color="auto" w:fill="auto"/>
          </w:tcPr>
          <w:p w:rsidR="0043432F" w:rsidRDefault="001372AE">
            <w:pPr>
              <w:pStyle w:val="ParagraphStyle7"/>
              <w:rPr>
                <w:rStyle w:val="CharacterStyle7"/>
              </w:rPr>
            </w:pPr>
            <w:r>
              <w:rPr>
                <w:rStyle w:val="CharacterStyle7"/>
              </w:rPr>
              <w:t>Παραπομπή σε άλλα τμήματα: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Βλέπε παραγράφους 8 και 13.</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8"/>
        <w:gridCol w:w="217"/>
        <w:gridCol w:w="525"/>
        <w:gridCol w:w="270"/>
        <w:gridCol w:w="7658"/>
        <w:gridCol w:w="1567"/>
        <w:gridCol w:w="225"/>
        <w:gridCol w:w="8"/>
      </w:tblGrid>
      <w:tr w:rsidR="0043432F" w:rsidTr="0000593C">
        <w:trPr>
          <w:gridAfter w:val="1"/>
          <w:wAfter w:w="8" w:type="dxa"/>
          <w:trHeight w:hRule="exact" w:val="300"/>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7: ΧΕΙΡΙΣΜΟΣ ΚΑΙ ΑΠΟΘΗΚΕΥΣΗ</w:t>
            </w:r>
          </w:p>
        </w:tc>
      </w:tr>
      <w:tr w:rsidR="0043432F" w:rsidTr="0000593C">
        <w:trPr>
          <w:gridAfter w:val="1"/>
          <w:wAfter w:w="8" w:type="dxa"/>
          <w:trHeight w:hRule="exact" w:val="150"/>
        </w:trPr>
        <w:tc>
          <w:tcPr>
            <w:tcW w:w="10470" w:type="dxa"/>
            <w:gridSpan w:val="7"/>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rsidTr="0000593C">
        <w:trPr>
          <w:gridAfter w:val="1"/>
          <w:wAfter w:w="8" w:type="dxa"/>
          <w:trHeight w:hRule="exact" w:val="270"/>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7.1</w:t>
            </w:r>
          </w:p>
        </w:tc>
        <w:tc>
          <w:tcPr>
            <w:tcW w:w="9495" w:type="dxa"/>
            <w:gridSpan w:val="3"/>
            <w:shd w:val="clear" w:color="auto" w:fill="auto"/>
          </w:tcPr>
          <w:p w:rsidR="0043432F" w:rsidRDefault="001372AE">
            <w:pPr>
              <w:pStyle w:val="ParagraphStyle7"/>
              <w:rPr>
                <w:rStyle w:val="CharacterStyle7"/>
              </w:rPr>
            </w:pPr>
            <w:r>
              <w:rPr>
                <w:rStyle w:val="CharacterStyle7"/>
              </w:rPr>
              <w:t>Προφυλάξεις για ασφαλή χειρισμό:</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rsidTr="0000593C">
        <w:trPr>
          <w:gridAfter w:val="1"/>
          <w:wAfter w:w="8" w:type="dxa"/>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A.-</w:t>
            </w:r>
          </w:p>
        </w:tc>
        <w:tc>
          <w:tcPr>
            <w:tcW w:w="9225" w:type="dxa"/>
            <w:gridSpan w:val="2"/>
            <w:shd w:val="clear" w:color="auto" w:fill="auto"/>
          </w:tcPr>
          <w:p w:rsidR="0043432F" w:rsidRDefault="001372AE">
            <w:pPr>
              <w:pStyle w:val="ParagraphStyle8"/>
              <w:rPr>
                <w:rStyle w:val="CharacterStyle8"/>
              </w:rPr>
            </w:pPr>
            <w:r>
              <w:rPr>
                <w:rStyle w:val="CharacterStyle8"/>
              </w:rPr>
              <w:t>Προφυλάξεις για έναν ασφαλέστερο χειρισμό</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rsidTr="0000593C">
        <w:trPr>
          <w:gridAfter w:val="1"/>
          <w:wAfter w:w="8" w:type="dxa"/>
          <w:trHeight w:hRule="exact" w:val="90"/>
        </w:trPr>
        <w:tc>
          <w:tcPr>
            <w:tcW w:w="10470" w:type="dxa"/>
            <w:gridSpan w:val="7"/>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r w:rsidR="0043432F" w:rsidTr="0000593C">
        <w:trPr>
          <w:gridBefore w:val="1"/>
          <w:wBefore w:w="8" w:type="dxa"/>
          <w:trHeight w:hRule="exact" w:val="240"/>
        </w:trPr>
        <w:tc>
          <w:tcPr>
            <w:tcW w:w="10470" w:type="dxa"/>
            <w:gridSpan w:val="7"/>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0593C">
        <w:trPr>
          <w:gridBefore w:val="1"/>
          <w:wBefore w:w="8" w:type="dxa"/>
          <w:trHeight w:hRule="exact" w:val="240"/>
        </w:trPr>
        <w:tc>
          <w:tcPr>
            <w:tcW w:w="8670" w:type="dxa"/>
            <w:gridSpan w:val="4"/>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gridSpan w:val="3"/>
            <w:shd w:val="clear" w:color="auto" w:fill="auto"/>
            <w:vAlign w:val="bottom"/>
          </w:tcPr>
          <w:p w:rsidR="0043432F" w:rsidRDefault="001372AE">
            <w:pPr>
              <w:pStyle w:val="ParagraphStyle17"/>
              <w:rPr>
                <w:rStyle w:val="CharacterStyle17"/>
              </w:rPr>
            </w:pPr>
            <w:r>
              <w:rPr>
                <w:rStyle w:val="CharacterStyle17"/>
              </w:rPr>
              <w:t>Σελίδα 2/9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65" w:lineRule="exact"/>
      </w:pPr>
    </w:p>
    <w:tbl>
      <w:tblPr>
        <w:tblW w:w="0" w:type="auto"/>
        <w:tblLayout w:type="fixed"/>
        <w:tblCellMar>
          <w:left w:w="0" w:type="dxa"/>
          <w:right w:w="0" w:type="dxa"/>
        </w:tblCellMar>
        <w:tblLook w:val="04A0"/>
      </w:tblPr>
      <w:tblGrid>
        <w:gridCol w:w="225"/>
        <w:gridCol w:w="525"/>
        <w:gridCol w:w="270"/>
        <w:gridCol w:w="1950"/>
        <w:gridCol w:w="7275"/>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7: ΧΕΙΡΙΣΜΟΣ ΚΑΙ ΑΠΟΘΗΚΕΥΣΗ (συνέχεια)</w:t>
            </w:r>
          </w:p>
        </w:tc>
      </w:tr>
      <w:tr w:rsidR="0043432F">
        <w:trPr>
          <w:trHeight w:hRule="exact" w:val="150"/>
        </w:trPr>
        <w:tc>
          <w:tcPr>
            <w:tcW w:w="10470" w:type="dxa"/>
            <w:gridSpan w:val="6"/>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8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25" w:type="dxa"/>
            <w:gridSpan w:val="2"/>
            <w:shd w:val="clear" w:color="auto" w:fill="auto"/>
          </w:tcPr>
          <w:p w:rsidR="0043432F" w:rsidRDefault="001372AE">
            <w:pPr>
              <w:pStyle w:val="ParagraphStyle8"/>
              <w:rPr>
                <w:rStyle w:val="CharacterStyle8"/>
              </w:rPr>
            </w:pPr>
            <w:r>
              <w:rPr>
                <w:rStyle w:val="CharacterStyle8"/>
              </w:rPr>
              <w:t>Να τηρείται η ισχύουσα νομοθεσία όσον αφορά την πρόληψη των εργασιακών κινδύνων. Να παραμένουν τα δοχεία ερμητικά κλεισμένα. Να ελέγχονται οι υπερχειλίσεις και τα κατάλοιπα καταστρέφοντας τα με ασφαλείς μεθόδους (εδάφιο 6). Να αποφεύγονται οι διαρροές από το δοχείο. Να διατηρείτε η τάξη και η καθαριότητα όπου κάποιοι χειρίζονται επικίνδυνα προϊόντα.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B.-</w:t>
            </w:r>
          </w:p>
        </w:tc>
        <w:tc>
          <w:tcPr>
            <w:tcW w:w="9225" w:type="dxa"/>
            <w:gridSpan w:val="2"/>
            <w:shd w:val="clear" w:color="auto" w:fill="auto"/>
          </w:tcPr>
          <w:p w:rsidR="0043432F" w:rsidRDefault="001372AE">
            <w:pPr>
              <w:pStyle w:val="ParagraphStyle8"/>
              <w:rPr>
                <w:rStyle w:val="CharacterStyle8"/>
              </w:rPr>
            </w:pPr>
            <w:r>
              <w:rPr>
                <w:rStyle w:val="CharacterStyle8"/>
              </w:rPr>
              <w:t>Τεχνικές συστάσεις για την πρόληψη των εκρήξεων και των πυρκαγιών.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1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25" w:type="dxa"/>
            <w:gridSpan w:val="2"/>
            <w:shd w:val="clear" w:color="auto" w:fill="auto"/>
          </w:tcPr>
          <w:p w:rsidR="0043432F" w:rsidRDefault="001372AE">
            <w:pPr>
              <w:pStyle w:val="ParagraphStyle8"/>
              <w:rPr>
                <w:rStyle w:val="CharacterStyle8"/>
              </w:rPr>
            </w:pPr>
            <w:r>
              <w:rPr>
                <w:rStyle w:val="CharacterStyle8"/>
              </w:rPr>
              <w:t xml:space="preserve"> Συνίσταται η μετάγγιση με αργές ταχύτητες, για να αποφευχθεί η δημιουργία ηλεκτροστατικών φορτίσεων που θα μπορούσαν να επηρεάσουν τα εύφλεκτα προϊόντα. Συμβουλευθείτε το εδάφιο 10 σχετικά με τις συνθήκες και τα υλικά που θα πρέπει να αποφεύγονται.</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C.-</w:t>
            </w:r>
          </w:p>
        </w:tc>
        <w:tc>
          <w:tcPr>
            <w:tcW w:w="9225" w:type="dxa"/>
            <w:gridSpan w:val="2"/>
            <w:shd w:val="clear" w:color="auto" w:fill="auto"/>
          </w:tcPr>
          <w:p w:rsidR="0043432F" w:rsidRDefault="001372AE">
            <w:pPr>
              <w:pStyle w:val="ParagraphStyle8"/>
              <w:rPr>
                <w:rStyle w:val="CharacterStyle8"/>
              </w:rPr>
            </w:pPr>
            <w:r>
              <w:rPr>
                <w:rStyle w:val="CharacterStyle8"/>
              </w:rPr>
              <w:t>Τεχνικές συστάσεις για την πρόληψη των τοξικολογικών και εργονομικών κινδύνων.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25" w:type="dxa"/>
            <w:gridSpan w:val="2"/>
            <w:shd w:val="clear" w:color="auto" w:fill="auto"/>
          </w:tcPr>
          <w:p w:rsidR="0043432F" w:rsidRDefault="001372AE">
            <w:pPr>
              <w:pStyle w:val="ParagraphStyle8"/>
              <w:rPr>
                <w:rStyle w:val="CharacterStyle8"/>
              </w:rPr>
            </w:pPr>
            <w:r>
              <w:rPr>
                <w:rStyle w:val="CharacterStyle8"/>
              </w:rPr>
              <w:t>Μην τρώτε, ούτε να πίνετε κατά το χειρισμό. Πλένετε τα χέρια σας μετά τη χρήση με τα κατάλληλα προϊόντα καθαρισμού.</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D.-</w:t>
            </w:r>
          </w:p>
        </w:tc>
        <w:tc>
          <w:tcPr>
            <w:tcW w:w="9225" w:type="dxa"/>
            <w:gridSpan w:val="2"/>
            <w:shd w:val="clear" w:color="auto" w:fill="auto"/>
          </w:tcPr>
          <w:p w:rsidR="0043432F" w:rsidRDefault="001372AE">
            <w:pPr>
              <w:pStyle w:val="ParagraphStyle8"/>
              <w:rPr>
                <w:rStyle w:val="CharacterStyle8"/>
              </w:rPr>
            </w:pPr>
            <w:r>
              <w:rPr>
                <w:rStyle w:val="CharacterStyle8"/>
              </w:rPr>
              <w:t>Τεχνικές συστάσεις για την πρόληψη των κινδύνων στο περιβάλλον.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25" w:type="dxa"/>
            <w:gridSpan w:val="2"/>
            <w:shd w:val="clear" w:color="auto" w:fill="auto"/>
          </w:tcPr>
          <w:p w:rsidR="0043432F" w:rsidRDefault="001372AE">
            <w:pPr>
              <w:pStyle w:val="ParagraphStyle8"/>
              <w:rPr>
                <w:rStyle w:val="CharacterStyle8"/>
              </w:rPr>
            </w:pPr>
            <w:r>
              <w:rPr>
                <w:rStyle w:val="CharacterStyle8"/>
              </w:rPr>
              <w:t>Δεν χρειάζεται η λήψη ειδικών μέτρων για την πρόληψη κινδύνων για το περιβάλλον. Για περισσότερες πληροφορίες δείτε το υποεδάφιο 6.2.</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7.2</w:t>
            </w:r>
          </w:p>
        </w:tc>
        <w:tc>
          <w:tcPr>
            <w:tcW w:w="9495" w:type="dxa"/>
            <w:gridSpan w:val="3"/>
            <w:shd w:val="clear" w:color="auto" w:fill="auto"/>
          </w:tcPr>
          <w:p w:rsidR="0043432F" w:rsidRDefault="001372AE">
            <w:pPr>
              <w:pStyle w:val="ParagraphStyle7"/>
              <w:rPr>
                <w:rStyle w:val="CharacterStyle7"/>
              </w:rPr>
            </w:pPr>
            <w:r>
              <w:rPr>
                <w:rStyle w:val="CharacterStyle7"/>
              </w:rPr>
              <w:t>Συνθήκες ασφαλούς φύλαξης, συμπεριλαμβανομένων τυχόν ασυμβίβαστων καταστάσεων: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A.-</w:t>
            </w:r>
          </w:p>
        </w:tc>
        <w:tc>
          <w:tcPr>
            <w:tcW w:w="9225" w:type="dxa"/>
            <w:gridSpan w:val="2"/>
            <w:shd w:val="clear" w:color="auto" w:fill="auto"/>
          </w:tcPr>
          <w:p w:rsidR="0043432F" w:rsidRDefault="001372AE">
            <w:pPr>
              <w:pStyle w:val="ParagraphStyle8"/>
              <w:rPr>
                <w:rStyle w:val="CharacterStyle8"/>
              </w:rPr>
            </w:pPr>
            <w:r>
              <w:rPr>
                <w:rStyle w:val="CharacterStyle8"/>
              </w:rPr>
              <w:t>Τεχνικά μέτρα σωστής αποθήκευσης.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1950" w:type="dxa"/>
            <w:shd w:val="clear" w:color="auto" w:fill="auto"/>
          </w:tcPr>
          <w:p w:rsidR="0043432F" w:rsidRDefault="001372AE">
            <w:pPr>
              <w:pStyle w:val="ParagraphStyle8"/>
              <w:rPr>
                <w:rStyle w:val="CharacterStyle8"/>
              </w:rPr>
            </w:pPr>
            <w:r>
              <w:rPr>
                <w:rStyle w:val="CharacterStyle8"/>
              </w:rPr>
              <w:t>Ελάχιστη θερμοκρασία:</w:t>
            </w:r>
          </w:p>
        </w:tc>
        <w:tc>
          <w:tcPr>
            <w:tcW w:w="7275" w:type="dxa"/>
            <w:shd w:val="clear" w:color="auto" w:fill="auto"/>
          </w:tcPr>
          <w:p w:rsidR="0043432F" w:rsidRDefault="001372AE">
            <w:pPr>
              <w:pStyle w:val="ParagraphStyle8"/>
              <w:rPr>
                <w:rStyle w:val="CharacterStyle8"/>
              </w:rPr>
            </w:pPr>
            <w:r>
              <w:rPr>
                <w:rStyle w:val="CharacterStyle8"/>
              </w:rPr>
              <w:t>5 ºC</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1950" w:type="dxa"/>
            <w:shd w:val="clear" w:color="auto" w:fill="auto"/>
          </w:tcPr>
          <w:p w:rsidR="0043432F" w:rsidRDefault="001372AE">
            <w:pPr>
              <w:pStyle w:val="ParagraphStyle8"/>
              <w:rPr>
                <w:rStyle w:val="CharacterStyle8"/>
              </w:rPr>
            </w:pPr>
            <w:r>
              <w:rPr>
                <w:rStyle w:val="CharacterStyle8"/>
              </w:rPr>
              <w:t>Μέγιστη θερμοκρασία:</w:t>
            </w:r>
          </w:p>
        </w:tc>
        <w:tc>
          <w:tcPr>
            <w:tcW w:w="7275" w:type="dxa"/>
            <w:shd w:val="clear" w:color="auto" w:fill="auto"/>
          </w:tcPr>
          <w:p w:rsidR="0043432F" w:rsidRDefault="001372AE">
            <w:pPr>
              <w:pStyle w:val="ParagraphStyle8"/>
              <w:rPr>
                <w:rStyle w:val="CharacterStyle8"/>
              </w:rPr>
            </w:pPr>
            <w:r>
              <w:rPr>
                <w:rStyle w:val="CharacterStyle8"/>
              </w:rPr>
              <w:t>30 ºC</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1950" w:type="dxa"/>
            <w:shd w:val="clear" w:color="auto" w:fill="auto"/>
          </w:tcPr>
          <w:p w:rsidR="0043432F" w:rsidRDefault="001372AE">
            <w:pPr>
              <w:pStyle w:val="ParagraphStyle8"/>
              <w:rPr>
                <w:rStyle w:val="CharacterStyle8"/>
              </w:rPr>
            </w:pPr>
            <w:r>
              <w:rPr>
                <w:rStyle w:val="CharacterStyle8"/>
              </w:rPr>
              <w:t>Μέγιστος χρόνος:</w:t>
            </w:r>
          </w:p>
        </w:tc>
        <w:tc>
          <w:tcPr>
            <w:tcW w:w="7275" w:type="dxa"/>
            <w:shd w:val="clear" w:color="auto" w:fill="auto"/>
          </w:tcPr>
          <w:p w:rsidR="0043432F" w:rsidRDefault="001372AE">
            <w:pPr>
              <w:pStyle w:val="ParagraphStyle8"/>
              <w:rPr>
                <w:rStyle w:val="CharacterStyle8"/>
              </w:rPr>
            </w:pPr>
            <w:r>
              <w:rPr>
                <w:rStyle w:val="CharacterStyle8"/>
              </w:rPr>
              <w:t>24 μήνες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B.-</w:t>
            </w:r>
          </w:p>
        </w:tc>
        <w:tc>
          <w:tcPr>
            <w:tcW w:w="9225" w:type="dxa"/>
            <w:gridSpan w:val="2"/>
            <w:shd w:val="clear" w:color="auto" w:fill="auto"/>
          </w:tcPr>
          <w:p w:rsidR="0043432F" w:rsidRDefault="001372AE">
            <w:pPr>
              <w:pStyle w:val="ParagraphStyle8"/>
              <w:rPr>
                <w:rStyle w:val="CharacterStyle8"/>
              </w:rPr>
            </w:pPr>
            <w:r>
              <w:rPr>
                <w:rStyle w:val="CharacterStyle8"/>
              </w:rPr>
              <w:t>Γενικές συνθήκες σωστής αποθήκευσης.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25" w:type="dxa"/>
            <w:gridSpan w:val="2"/>
            <w:shd w:val="clear" w:color="auto" w:fill="auto"/>
          </w:tcPr>
          <w:p w:rsidR="0043432F" w:rsidRDefault="001372AE">
            <w:pPr>
              <w:pStyle w:val="ParagraphStyle8"/>
              <w:rPr>
                <w:rStyle w:val="CharacterStyle8"/>
              </w:rPr>
            </w:pPr>
            <w:r>
              <w:rPr>
                <w:rStyle w:val="CharacterStyle8"/>
              </w:rPr>
              <w:t>Αποφεύγετε τις πηγές θερμότητας, ακτινοβολίας, στατικού ηλεκτρισμού και την επαφή με τα τρόφιμα. Για περισσότερες πληροφορίες δείτε την επιγραφή παραγράφου 10.5.</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7.3</w:t>
            </w:r>
          </w:p>
        </w:tc>
        <w:tc>
          <w:tcPr>
            <w:tcW w:w="9495" w:type="dxa"/>
            <w:gridSpan w:val="3"/>
            <w:shd w:val="clear" w:color="auto" w:fill="auto"/>
          </w:tcPr>
          <w:p w:rsidR="0043432F" w:rsidRDefault="001372AE">
            <w:pPr>
              <w:pStyle w:val="ParagraphStyle7"/>
              <w:rPr>
                <w:rStyle w:val="CharacterStyle7"/>
              </w:rPr>
            </w:pPr>
            <w:r>
              <w:rPr>
                <w:rStyle w:val="CharacterStyle7"/>
              </w:rPr>
              <w:t>Ειδική τελική χρήση ή χρήσεις: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3"/>
            <w:shd w:val="clear" w:color="auto" w:fill="auto"/>
          </w:tcPr>
          <w:p w:rsidR="0043432F" w:rsidRDefault="001372AE">
            <w:pPr>
              <w:pStyle w:val="ParagraphStyle8"/>
              <w:rPr>
                <w:rStyle w:val="CharacterStyle8"/>
              </w:rPr>
            </w:pPr>
            <w:r>
              <w:rPr>
                <w:rStyle w:val="CharacterStyle8"/>
              </w:rPr>
              <w:t>Εκτός από τις ενδείξεις που έχουν ήδη αναφερθεί, δεν χρειάζεται καμία ειδική σύσταση όσον αφορά τις χρήσεις αυτού του προϊόντος.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255"/>
        <w:gridCol w:w="9240"/>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8: ΕΛΕΓΧΟΣ ΤΗΣ ΕΚΘΕΣΗΣ/ΑΤΟΜΙΚΗ ΠΡΟΣΤΑΣΙΑ</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8.1</w:t>
            </w:r>
          </w:p>
        </w:tc>
        <w:tc>
          <w:tcPr>
            <w:tcW w:w="9495" w:type="dxa"/>
            <w:gridSpan w:val="2"/>
            <w:shd w:val="clear" w:color="auto" w:fill="auto"/>
          </w:tcPr>
          <w:p w:rsidR="0043432F" w:rsidRDefault="001372AE">
            <w:pPr>
              <w:pStyle w:val="ParagraphStyle7"/>
              <w:rPr>
                <w:rStyle w:val="CharacterStyle7"/>
              </w:rPr>
            </w:pPr>
            <w:r>
              <w:rPr>
                <w:rStyle w:val="CharacterStyle7"/>
              </w:rPr>
              <w:t>Παράμετροι ελέγχου: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2"/>
            <w:shd w:val="clear" w:color="auto" w:fill="auto"/>
          </w:tcPr>
          <w:p w:rsidR="0043432F" w:rsidRDefault="001372AE">
            <w:pPr>
              <w:pStyle w:val="ParagraphStyle8"/>
              <w:rPr>
                <w:rStyle w:val="CharacterStyle8"/>
              </w:rPr>
            </w:pPr>
            <w:r>
              <w:rPr>
                <w:rStyle w:val="CharacterStyle8"/>
              </w:rPr>
              <w:t>Ουσίες των οποίων οι οριακές τιμές για την επαγγελματική έκθεση θα πρέπει να ελέγχονται στην θέση εργασίας (Π.Δ. 307/1986, Π.Δ. 77/93, Π.Δ. 90/99, Π.Δ. 339/01, Π.Δ. 162/07, Π.Δ. 12/2012):</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2"/>
            <w:shd w:val="clear" w:color="auto" w:fill="auto"/>
          </w:tcPr>
          <w:p w:rsidR="0043432F" w:rsidRDefault="001372AE">
            <w:pPr>
              <w:pStyle w:val="ParagraphStyle8"/>
              <w:rPr>
                <w:rStyle w:val="CharacterStyle8"/>
              </w:rPr>
            </w:pPr>
            <w:r>
              <w:rPr>
                <w:rStyle w:val="CharacterStyle8"/>
              </w:rPr>
              <w:t>Δεν υπάρχουν οριακές τιμές για το περιβάλλον, για τις ουσίες που αποτελούν το μίγμα.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525" w:type="dxa"/>
            <w:shd w:val="clear" w:color="auto" w:fill="auto"/>
            <w:vAlign w:val="center"/>
          </w:tcPr>
          <w:p w:rsidR="0043432F" w:rsidRDefault="0043432F">
            <w:pPr>
              <w:pStyle w:val="ParagraphStyle19"/>
              <w:rPr>
                <w:rStyle w:val="CharacterStyle19"/>
              </w:rPr>
            </w:pPr>
          </w:p>
        </w:tc>
        <w:tc>
          <w:tcPr>
            <w:tcW w:w="9495" w:type="dxa"/>
            <w:gridSpan w:val="2"/>
            <w:shd w:val="clear" w:color="auto" w:fill="auto"/>
            <w:vAlign w:val="center"/>
          </w:tcPr>
          <w:p w:rsidR="0043432F" w:rsidRDefault="001372AE">
            <w:pPr>
              <w:pStyle w:val="ParagraphStyle20"/>
              <w:rPr>
                <w:rStyle w:val="CharacterStyle20"/>
              </w:rPr>
            </w:pPr>
            <w:r>
              <w:rPr>
                <w:rStyle w:val="CharacterStyle20"/>
              </w:rPr>
              <w:t>DNEL (Εργαζομένων):</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70"/>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525" w:type="dxa"/>
            <w:shd w:val="clear" w:color="auto" w:fill="auto"/>
            <w:vAlign w:val="center"/>
          </w:tcPr>
          <w:p w:rsidR="0043432F" w:rsidRDefault="0043432F">
            <w:pPr>
              <w:pStyle w:val="ParagraphStyle19"/>
              <w:rPr>
                <w:rStyle w:val="CharacterStyle19"/>
              </w:rPr>
            </w:pPr>
          </w:p>
        </w:tc>
        <w:tc>
          <w:tcPr>
            <w:tcW w:w="9495" w:type="dxa"/>
            <w:gridSpan w:val="2"/>
            <w:shd w:val="clear" w:color="auto" w:fill="auto"/>
            <w:vAlign w:val="center"/>
          </w:tcPr>
          <w:p w:rsidR="0043432F" w:rsidRDefault="001372AE">
            <w:pPr>
              <w:pStyle w:val="ParagraphStyle19"/>
              <w:rPr>
                <w:rStyle w:val="CharacterStyle19"/>
              </w:rPr>
            </w:pPr>
            <w:r>
              <w:rPr>
                <w:rStyle w:val="CharacterStyle19"/>
              </w:rPr>
              <w:t>Άνευ αντικειμένου</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85"/>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525" w:type="dxa"/>
            <w:shd w:val="clear" w:color="auto" w:fill="auto"/>
            <w:vAlign w:val="center"/>
          </w:tcPr>
          <w:p w:rsidR="0043432F" w:rsidRDefault="0043432F">
            <w:pPr>
              <w:pStyle w:val="ParagraphStyle19"/>
              <w:rPr>
                <w:rStyle w:val="CharacterStyle19"/>
              </w:rPr>
            </w:pPr>
          </w:p>
        </w:tc>
        <w:tc>
          <w:tcPr>
            <w:tcW w:w="9495" w:type="dxa"/>
            <w:gridSpan w:val="2"/>
            <w:shd w:val="clear" w:color="auto" w:fill="auto"/>
            <w:vAlign w:val="center"/>
          </w:tcPr>
          <w:p w:rsidR="0043432F" w:rsidRDefault="001372AE">
            <w:pPr>
              <w:pStyle w:val="ParagraphStyle20"/>
              <w:rPr>
                <w:rStyle w:val="CharacterStyle20"/>
              </w:rPr>
            </w:pPr>
            <w:r>
              <w:rPr>
                <w:rStyle w:val="CharacterStyle20"/>
              </w:rPr>
              <w:t>DNEL (Πληθυσμού):</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85"/>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525" w:type="dxa"/>
            <w:shd w:val="clear" w:color="auto" w:fill="auto"/>
            <w:vAlign w:val="center"/>
          </w:tcPr>
          <w:p w:rsidR="0043432F" w:rsidRDefault="0043432F">
            <w:pPr>
              <w:pStyle w:val="ParagraphStyle19"/>
              <w:rPr>
                <w:rStyle w:val="CharacterStyle19"/>
              </w:rPr>
            </w:pPr>
          </w:p>
        </w:tc>
        <w:tc>
          <w:tcPr>
            <w:tcW w:w="9495" w:type="dxa"/>
            <w:gridSpan w:val="2"/>
            <w:shd w:val="clear" w:color="auto" w:fill="auto"/>
            <w:vAlign w:val="center"/>
          </w:tcPr>
          <w:p w:rsidR="0043432F" w:rsidRDefault="001372AE">
            <w:pPr>
              <w:pStyle w:val="ParagraphStyle19"/>
              <w:rPr>
                <w:rStyle w:val="CharacterStyle19"/>
              </w:rPr>
            </w:pPr>
            <w:r>
              <w:rPr>
                <w:rStyle w:val="CharacterStyle19"/>
              </w:rPr>
              <w:t>Άνευ αντικειμένου</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85"/>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525" w:type="dxa"/>
            <w:shd w:val="clear" w:color="auto" w:fill="auto"/>
            <w:vAlign w:val="center"/>
          </w:tcPr>
          <w:p w:rsidR="0043432F" w:rsidRDefault="0043432F">
            <w:pPr>
              <w:pStyle w:val="ParagraphStyle19"/>
              <w:rPr>
                <w:rStyle w:val="CharacterStyle19"/>
              </w:rPr>
            </w:pPr>
          </w:p>
        </w:tc>
        <w:tc>
          <w:tcPr>
            <w:tcW w:w="9495" w:type="dxa"/>
            <w:gridSpan w:val="2"/>
            <w:shd w:val="clear" w:color="auto" w:fill="auto"/>
            <w:vAlign w:val="center"/>
          </w:tcPr>
          <w:p w:rsidR="0043432F" w:rsidRDefault="001372AE">
            <w:pPr>
              <w:pStyle w:val="ParagraphStyle20"/>
              <w:rPr>
                <w:rStyle w:val="CharacterStyle20"/>
              </w:rPr>
            </w:pPr>
            <w:r>
              <w:rPr>
                <w:rStyle w:val="CharacterStyle20"/>
              </w:rPr>
              <w:t>PNEC:</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85"/>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525" w:type="dxa"/>
            <w:shd w:val="clear" w:color="auto" w:fill="auto"/>
            <w:vAlign w:val="center"/>
          </w:tcPr>
          <w:p w:rsidR="0043432F" w:rsidRDefault="0043432F">
            <w:pPr>
              <w:pStyle w:val="ParagraphStyle19"/>
              <w:rPr>
                <w:rStyle w:val="CharacterStyle19"/>
              </w:rPr>
            </w:pPr>
          </w:p>
        </w:tc>
        <w:tc>
          <w:tcPr>
            <w:tcW w:w="9495" w:type="dxa"/>
            <w:gridSpan w:val="2"/>
            <w:shd w:val="clear" w:color="auto" w:fill="auto"/>
            <w:vAlign w:val="center"/>
          </w:tcPr>
          <w:p w:rsidR="0043432F" w:rsidRDefault="001372AE">
            <w:pPr>
              <w:pStyle w:val="ParagraphStyle19"/>
              <w:rPr>
                <w:rStyle w:val="CharacterStyle19"/>
              </w:rPr>
            </w:pPr>
            <w:r>
              <w:rPr>
                <w:rStyle w:val="CharacterStyle19"/>
              </w:rPr>
              <w:t>Άνευ αντικειμένου</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8.2</w:t>
            </w:r>
          </w:p>
        </w:tc>
        <w:tc>
          <w:tcPr>
            <w:tcW w:w="9495" w:type="dxa"/>
            <w:gridSpan w:val="2"/>
            <w:shd w:val="clear" w:color="auto" w:fill="auto"/>
          </w:tcPr>
          <w:p w:rsidR="0043432F" w:rsidRDefault="001372AE">
            <w:pPr>
              <w:pStyle w:val="ParagraphStyle7"/>
              <w:rPr>
                <w:rStyle w:val="CharacterStyle7"/>
              </w:rPr>
            </w:pPr>
            <w:r>
              <w:rPr>
                <w:rStyle w:val="CharacterStyle7"/>
              </w:rPr>
              <w:t>Έλεγχοι έκθεσης: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55" w:type="dxa"/>
            <w:shd w:val="clear" w:color="auto" w:fill="auto"/>
          </w:tcPr>
          <w:p w:rsidR="0043432F" w:rsidRDefault="001372AE">
            <w:pPr>
              <w:pStyle w:val="ParagraphStyle8"/>
              <w:rPr>
                <w:rStyle w:val="CharacterStyle8"/>
              </w:rPr>
            </w:pPr>
            <w:r>
              <w:rPr>
                <w:rStyle w:val="CharacterStyle8"/>
              </w:rPr>
              <w:t>A.-</w:t>
            </w:r>
          </w:p>
        </w:tc>
        <w:tc>
          <w:tcPr>
            <w:tcW w:w="9240" w:type="dxa"/>
            <w:shd w:val="clear" w:color="auto" w:fill="auto"/>
          </w:tcPr>
          <w:p w:rsidR="0043432F" w:rsidRDefault="001372AE">
            <w:pPr>
              <w:pStyle w:val="ParagraphStyle8"/>
              <w:rPr>
                <w:rStyle w:val="CharacterStyle8"/>
              </w:rPr>
            </w:pPr>
            <w:r>
              <w:rPr>
                <w:rStyle w:val="CharacterStyle8"/>
              </w:rPr>
              <w:t>Γενικά μέτρα ασφαλείας και υγιεινής στο περιβάλλον εργασίας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121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55" w:type="dxa"/>
            <w:shd w:val="clear" w:color="auto" w:fill="auto"/>
          </w:tcPr>
          <w:p w:rsidR="0043432F" w:rsidRDefault="0043432F">
            <w:pPr>
              <w:pStyle w:val="ParagraphStyle8"/>
              <w:rPr>
                <w:rStyle w:val="CharacterStyle8"/>
              </w:rPr>
            </w:pPr>
          </w:p>
        </w:tc>
        <w:tc>
          <w:tcPr>
            <w:tcW w:w="9240" w:type="dxa"/>
            <w:shd w:val="clear" w:color="auto" w:fill="auto"/>
          </w:tcPr>
          <w:p w:rsidR="0043432F" w:rsidRDefault="001372AE">
            <w:pPr>
              <w:pStyle w:val="ParagraphStyle8"/>
              <w:rPr>
                <w:rStyle w:val="CharacterStyle8"/>
              </w:rPr>
            </w:pPr>
            <w:r>
              <w:rPr>
                <w:rStyle w:val="CharacterStyle8"/>
              </w:rPr>
              <w:t>Σαν μέτρο πρόληψης συνίσταται η χρήση βασικών μέσων ατομικής προστασίας, με την αντίστοιχη σήμανση &lt;&lt;CE&gt;&gt; σύμφωνα με την Οδηγία 89/686/EC. Για περισσότερες πληροφορίες σχετικά με τα Μέσα Ατομικής Προστασίας (αποθήκευση, χρήση, καθαρισμός, συντήρηση, κλάση προστασίας, ...) συμβουλευθείτε το ενημερωτικό δελτίο που παρέχεται από τον παραγωγό. Για επιπλέον πληροφορίες δείτε το υποεδάφιο 7.1.Όλες οι πληροφορίες που περιέχονται εδώ είναι συστάσεις που χρειάζονται κάποιες εξειδικεύσεις από το εργαστήριο αποτροπής κινδύνου γιατί δεν είναι γνωστό κατά πόσο η εταιρία έχει επιπλέον μέτρα στη διάθεση της.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55" w:type="dxa"/>
            <w:shd w:val="clear" w:color="auto" w:fill="auto"/>
          </w:tcPr>
          <w:p w:rsidR="0043432F" w:rsidRDefault="001372AE">
            <w:pPr>
              <w:pStyle w:val="ParagraphStyle8"/>
              <w:rPr>
                <w:rStyle w:val="CharacterStyle8"/>
              </w:rPr>
            </w:pPr>
            <w:r>
              <w:rPr>
                <w:rStyle w:val="CharacterStyle8"/>
              </w:rPr>
              <w:t>B.-</w:t>
            </w:r>
          </w:p>
        </w:tc>
        <w:tc>
          <w:tcPr>
            <w:tcW w:w="9240" w:type="dxa"/>
            <w:shd w:val="clear" w:color="auto" w:fill="auto"/>
          </w:tcPr>
          <w:p w:rsidR="0043432F" w:rsidRDefault="001372AE">
            <w:pPr>
              <w:pStyle w:val="ParagraphStyle8"/>
              <w:rPr>
                <w:rStyle w:val="CharacterStyle8"/>
              </w:rPr>
            </w:pPr>
            <w:r>
              <w:rPr>
                <w:rStyle w:val="CharacterStyle8"/>
              </w:rPr>
              <w:t>Προστασία του αναπνευστικού συστήματος.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vAlign w:val="center"/>
          </w:tcPr>
          <w:p w:rsidR="0043432F" w:rsidRDefault="0043432F">
            <w:pPr>
              <w:pStyle w:val="ParagraphStyle18"/>
              <w:rPr>
                <w:rStyle w:val="CharacterStyle18"/>
              </w:rPr>
            </w:pPr>
          </w:p>
        </w:tc>
        <w:tc>
          <w:tcPr>
            <w:tcW w:w="780" w:type="dxa"/>
            <w:gridSpan w:val="2"/>
            <w:shd w:val="clear" w:color="auto" w:fill="auto"/>
            <w:vAlign w:val="center"/>
          </w:tcPr>
          <w:p w:rsidR="0043432F" w:rsidRDefault="0043432F">
            <w:pPr>
              <w:pStyle w:val="ParagraphStyle19"/>
              <w:rPr>
                <w:rStyle w:val="CharacterStyle19"/>
              </w:rPr>
            </w:pPr>
          </w:p>
        </w:tc>
        <w:tc>
          <w:tcPr>
            <w:tcW w:w="9240" w:type="dxa"/>
            <w:shd w:val="clear" w:color="auto" w:fill="auto"/>
          </w:tcPr>
          <w:p w:rsidR="0043432F" w:rsidRDefault="001372AE">
            <w:pPr>
              <w:pStyle w:val="ParagraphStyle8"/>
              <w:rPr>
                <w:rStyle w:val="CharacterStyle8"/>
              </w:rPr>
            </w:pPr>
            <w:r>
              <w:rPr>
                <w:rStyle w:val="CharacterStyle8"/>
              </w:rPr>
              <w:t>Θα είναι απαραίτητη η χρήση προστατευτικού εξοπλισμού, σε περίπτωση σχηματισμού σταγονιδίων ομίχλης ή στην περίπτωση που υπέρβασης των ορίων επαγγελματικής έκθεσης.</w:t>
            </w:r>
          </w:p>
        </w:tc>
        <w:tc>
          <w:tcPr>
            <w:tcW w:w="225" w:type="dxa"/>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55" w:type="dxa"/>
            <w:shd w:val="clear" w:color="auto" w:fill="auto"/>
          </w:tcPr>
          <w:p w:rsidR="0043432F" w:rsidRDefault="001372AE">
            <w:pPr>
              <w:pStyle w:val="ParagraphStyle8"/>
              <w:rPr>
                <w:rStyle w:val="CharacterStyle8"/>
              </w:rPr>
            </w:pPr>
            <w:r>
              <w:rPr>
                <w:rStyle w:val="CharacterStyle8"/>
              </w:rPr>
              <w:t>C.-</w:t>
            </w:r>
          </w:p>
        </w:tc>
        <w:tc>
          <w:tcPr>
            <w:tcW w:w="9240" w:type="dxa"/>
            <w:shd w:val="clear" w:color="auto" w:fill="auto"/>
          </w:tcPr>
          <w:p w:rsidR="0043432F" w:rsidRDefault="001372AE">
            <w:pPr>
              <w:pStyle w:val="ParagraphStyle8"/>
              <w:rPr>
                <w:rStyle w:val="CharacterStyle8"/>
              </w:rPr>
            </w:pPr>
            <w:r>
              <w:rPr>
                <w:rStyle w:val="CharacterStyle8"/>
              </w:rPr>
              <w:t>Συγκεκριμένη προστασία για τα χέρια.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960" w:lineRule="exact"/>
      </w:pPr>
    </w:p>
    <w:tbl>
      <w:tblPr>
        <w:tblW w:w="10470" w:type="dxa"/>
        <w:tblLayout w:type="fixed"/>
        <w:tblCellMar>
          <w:left w:w="0" w:type="dxa"/>
          <w:right w:w="0" w:type="dxa"/>
        </w:tblCellMar>
        <w:tblLook w:val="04A0"/>
      </w:tblPr>
      <w:tblGrid>
        <w:gridCol w:w="8670"/>
        <w:gridCol w:w="1800"/>
      </w:tblGrid>
      <w:tr w:rsidR="0043432F" w:rsidTr="000937C7">
        <w:trPr>
          <w:trHeight w:hRule="exact" w:val="240"/>
        </w:trPr>
        <w:tc>
          <w:tcPr>
            <w:tcW w:w="10470" w:type="dxa"/>
            <w:gridSpan w:val="2"/>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937C7">
        <w:trPr>
          <w:trHeight w:hRule="exact" w:val="240"/>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3/9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65" w:lineRule="exact"/>
      </w:pPr>
    </w:p>
    <w:tbl>
      <w:tblPr>
        <w:tblW w:w="0" w:type="auto"/>
        <w:tblLayout w:type="fixed"/>
        <w:tblCellMar>
          <w:left w:w="0" w:type="dxa"/>
          <w:right w:w="0" w:type="dxa"/>
        </w:tblCellMar>
        <w:tblLook w:val="04A0"/>
      </w:tblPr>
      <w:tblGrid>
        <w:gridCol w:w="225"/>
        <w:gridCol w:w="525"/>
        <w:gridCol w:w="255"/>
        <w:gridCol w:w="15"/>
        <w:gridCol w:w="30"/>
        <w:gridCol w:w="255"/>
        <w:gridCol w:w="690"/>
        <w:gridCol w:w="255"/>
        <w:gridCol w:w="45"/>
        <w:gridCol w:w="1410"/>
        <w:gridCol w:w="390"/>
        <w:gridCol w:w="225"/>
        <w:gridCol w:w="675"/>
        <w:gridCol w:w="210"/>
        <w:gridCol w:w="1860"/>
        <w:gridCol w:w="3180"/>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16"/>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8: ΕΛΕΓΧΟΣ ΤΗΣ ΕΚΘΕΣΗΣ/ΑΤΟΜΙΚΗ ΠΡΟΣΤΑΣΙΑ (συνέχεια)</w:t>
            </w:r>
          </w:p>
        </w:tc>
      </w:tr>
      <w:tr w:rsidR="0043432F">
        <w:trPr>
          <w:trHeight w:hRule="exact" w:val="150"/>
        </w:trPr>
        <w:tc>
          <w:tcPr>
            <w:tcW w:w="10470" w:type="dxa"/>
            <w:gridSpan w:val="17"/>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rsidTr="0000593C">
        <w:trPr>
          <w:trHeight w:hRule="exact" w:val="270"/>
        </w:trPr>
        <w:tc>
          <w:tcPr>
            <w:tcW w:w="225" w:type="dxa"/>
            <w:tcBorders>
              <w:left w:val="single" w:sz="6" w:space="0" w:color="000000"/>
            </w:tcBorders>
            <w:shd w:val="clear" w:color="auto" w:fill="auto"/>
            <w:vAlign w:val="center"/>
          </w:tcPr>
          <w:p w:rsidR="0043432F" w:rsidRDefault="0043432F">
            <w:pPr>
              <w:pStyle w:val="ParagraphStyle22"/>
              <w:rPr>
                <w:rStyle w:val="CharacterStyle22"/>
              </w:rPr>
            </w:pPr>
          </w:p>
        </w:tc>
        <w:tc>
          <w:tcPr>
            <w:tcW w:w="780" w:type="dxa"/>
            <w:gridSpan w:val="2"/>
            <w:shd w:val="clear" w:color="auto" w:fill="auto"/>
            <w:vAlign w:val="center"/>
          </w:tcPr>
          <w:p w:rsidR="0043432F" w:rsidRDefault="0043432F">
            <w:pPr>
              <w:pStyle w:val="ParagraphStyle23"/>
              <w:rPr>
                <w:rStyle w:val="CharacterStyle23"/>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Εικονόγραμμα</w:t>
            </w:r>
          </w:p>
        </w:tc>
        <w:tc>
          <w:tcPr>
            <w:tcW w:w="1800" w:type="dxa"/>
            <w:gridSpan w:val="2"/>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Σημαδεμένο</w:t>
            </w:r>
          </w:p>
        </w:tc>
        <w:tc>
          <w:tcPr>
            <w:tcW w:w="1860" w:type="dxa"/>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Κανονισμοί CEN</w:t>
            </w:r>
          </w:p>
        </w:tc>
        <w:tc>
          <w:tcPr>
            <w:tcW w:w="318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43432F" w:rsidRDefault="001372AE">
            <w:pPr>
              <w:pStyle w:val="ParagraphStyle25"/>
              <w:rPr>
                <w:rStyle w:val="CharacterStyle25"/>
              </w:rPr>
            </w:pPr>
            <w:r>
              <w:rPr>
                <w:rStyle w:val="CharacterStyle25"/>
              </w:rPr>
              <w:t>Παρατηρήσεις</w:t>
            </w:r>
          </w:p>
        </w:tc>
        <w:tc>
          <w:tcPr>
            <w:tcW w:w="225" w:type="dxa"/>
            <w:tcBorders>
              <w:right w:val="single" w:sz="6" w:space="0" w:color="000000"/>
            </w:tcBorders>
            <w:shd w:val="clear" w:color="auto" w:fill="auto"/>
            <w:vAlign w:val="center"/>
          </w:tcPr>
          <w:p w:rsidR="0043432F" w:rsidRDefault="0043432F">
            <w:pPr>
              <w:pStyle w:val="ParagraphStyle26"/>
              <w:rPr>
                <w:rStyle w:val="CharacterStyle26"/>
              </w:rPr>
            </w:pPr>
          </w:p>
        </w:tc>
      </w:tr>
      <w:tr w:rsidR="0043432F">
        <w:trPr>
          <w:trHeight w:hRule="exact" w:val="30"/>
        </w:trPr>
        <w:tc>
          <w:tcPr>
            <w:tcW w:w="225" w:type="dxa"/>
            <w:vMerge w:val="restart"/>
            <w:tcBorders>
              <w:left w:val="single" w:sz="6" w:space="0" w:color="000000"/>
            </w:tcBorders>
            <w:shd w:val="clear" w:color="auto" w:fill="auto"/>
            <w:vAlign w:val="center"/>
          </w:tcPr>
          <w:p w:rsidR="0043432F" w:rsidRDefault="0043432F">
            <w:pPr>
              <w:pStyle w:val="ParagraphStyle18"/>
              <w:rPr>
                <w:rStyle w:val="CharacterStyle18"/>
              </w:rPr>
            </w:pPr>
          </w:p>
        </w:tc>
        <w:tc>
          <w:tcPr>
            <w:tcW w:w="780" w:type="dxa"/>
            <w:gridSpan w:val="2"/>
            <w:vMerge w:val="restart"/>
            <w:shd w:val="clear" w:color="auto" w:fill="auto"/>
            <w:vAlign w:val="center"/>
          </w:tcPr>
          <w:p w:rsidR="0043432F" w:rsidRDefault="0043432F">
            <w:pPr>
              <w:pStyle w:val="ParagraphStyle19"/>
              <w:rPr>
                <w:rStyle w:val="CharacterStyle19"/>
              </w:rPr>
            </w:pPr>
          </w:p>
        </w:tc>
        <w:tc>
          <w:tcPr>
            <w:tcW w:w="45" w:type="dxa"/>
            <w:gridSpan w:val="2"/>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690" w:type="dxa"/>
            <w:shd w:val="clear" w:color="auto" w:fill="auto"/>
            <w:vAlign w:val="center"/>
          </w:tcPr>
          <w:p w:rsidR="0043432F" w:rsidRDefault="0043432F">
            <w:pPr>
              <w:pStyle w:val="ParagraphStyle28"/>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45" w:type="dxa"/>
            <w:shd w:val="clear" w:color="auto" w:fill="auto"/>
            <w:vAlign w:val="center"/>
          </w:tcPr>
          <w:p w:rsidR="0043432F" w:rsidRDefault="0043432F">
            <w:pPr>
              <w:pStyle w:val="ParagraphStyle28"/>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43432F" w:rsidRDefault="001372AE">
            <w:pPr>
              <w:pStyle w:val="ParagraphStyle29"/>
              <w:rPr>
                <w:rStyle w:val="CharacterStyle27"/>
              </w:rPr>
            </w:pPr>
            <w:r>
              <w:rPr>
                <w:rStyle w:val="CharacterStyle27"/>
              </w:rPr>
              <w:t>Προστατευτικά γάντια κατά ήσσονος σημασίας κινδύνους</w:t>
            </w: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43432F">
            <w:pPr>
              <w:pStyle w:val="ParagraphStyle28"/>
              <w:rPr>
                <w:rStyle w:val="FakeCharacterStyle"/>
              </w:rPr>
            </w:pP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43432F" w:rsidRDefault="0043432F">
            <w:pPr>
              <w:pStyle w:val="ParagraphStyle29"/>
              <w:rPr>
                <w:rStyle w:val="CharacterStyle27"/>
              </w:rPr>
            </w:pP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43432F" w:rsidRDefault="001372AE">
            <w:pPr>
              <w:pStyle w:val="ParagraphStyle30"/>
              <w:rPr>
                <w:rStyle w:val="CharacterStyle28"/>
              </w:rPr>
            </w:pPr>
            <w:r>
              <w:rPr>
                <w:rStyle w:val="CharacterStyle28"/>
              </w:rPr>
              <w:t>Αντικαταστήστε αμέσως τα γάντια στην οποιαδήποτε ένδειξη απομείωσης της αξίας τους. Εάν είναι μεγάλο το χρονικό διάστημα έκθεσης στο προϊόν των επαγγελματικών / βιομηχανικών χρηστών καλό είναι να χρησιμοποιείτε γάντια τύπου CE ΙΙ σύμφωνα με τους κανονισμούς EN 420:2003+A1:2009 και EN ISO 374-1:2016</w:t>
            </w:r>
          </w:p>
        </w:tc>
        <w:tc>
          <w:tcPr>
            <w:tcW w:w="225" w:type="dxa"/>
            <w:vMerge w:val="restart"/>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165"/>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vMerge w:val="restart"/>
            <w:shd w:val="clear" w:color="auto" w:fill="auto"/>
            <w:vAlign w:val="center"/>
          </w:tcPr>
          <w:p w:rsidR="0043432F" w:rsidRDefault="0043432F">
            <w:pPr>
              <w:pStyle w:val="ParagraphStyle28"/>
              <w:rPr>
                <w:rStyle w:val="FakeCharacterStyle"/>
              </w:rPr>
            </w:pPr>
          </w:p>
        </w:tc>
        <w:tc>
          <w:tcPr>
            <w:tcW w:w="690"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31165" cy="4311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43432F" w:rsidRDefault="0043432F">
            <w:pPr>
              <w:pStyle w:val="ParagraphStyle28"/>
              <w:rPr>
                <w:rStyle w:val="FakeCharacterStyle"/>
              </w:rPr>
            </w:pP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51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690" w:type="dxa"/>
            <w:vMerge/>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31800" cy="431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18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1200" w:type="dxa"/>
            <w:gridSpan w:val="3"/>
            <w:vMerge w:val="restart"/>
            <w:shd w:val="clear" w:color="auto" w:fill="auto"/>
            <w:vAlign w:val="center"/>
          </w:tcPr>
          <w:p w:rsidR="0043432F" w:rsidRDefault="001372AE">
            <w:pPr>
              <w:pStyle w:val="ParagraphStyle32"/>
              <w:rPr>
                <w:rStyle w:val="CharacterStyle29"/>
              </w:rPr>
            </w:pPr>
            <w:r>
              <w:rPr>
                <w:rStyle w:val="CharacterStyle29"/>
              </w:rPr>
              <w:t>Υποχρεωτική προστασία των χεριών</w:t>
            </w: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val="12"/>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1200" w:type="dxa"/>
            <w:gridSpan w:val="3"/>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675"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210"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3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690"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4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675" w:type="dxa"/>
            <w:vMerge/>
            <w:tcBorders>
              <w:bottom w:val="single" w:sz="6" w:space="0" w:color="000000"/>
            </w:tcBorders>
            <w:shd w:val="clear" w:color="auto" w:fill="auto"/>
            <w:vAlign w:val="center"/>
          </w:tcPr>
          <w:p w:rsidR="0043432F" w:rsidRDefault="0043432F">
            <w:pPr>
              <w:rPr>
                <w:rStyle w:val="FakeCharacterStyle"/>
              </w:rPr>
            </w:pPr>
          </w:p>
        </w:tc>
        <w:tc>
          <w:tcPr>
            <w:tcW w:w="210" w:type="dxa"/>
            <w:vMerge/>
            <w:tcBorders>
              <w:bottom w:val="single" w:sz="6" w:space="0" w:color="000000"/>
            </w:tcBorders>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4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9225" w:type="dxa"/>
            <w:gridSpan w:val="12"/>
            <w:shd w:val="clear" w:color="auto" w:fill="auto"/>
          </w:tcPr>
          <w:p w:rsidR="0043432F" w:rsidRDefault="001372AE">
            <w:pPr>
              <w:pStyle w:val="ParagraphStyle8"/>
              <w:rPr>
                <w:rStyle w:val="CharacterStyle8"/>
              </w:rPr>
            </w:pPr>
            <w:r>
              <w:rPr>
                <w:rStyle w:val="CharacterStyle8"/>
              </w:rPr>
              <w:t>Δεδομένου ότι το προϊόν αυτό είναι ένα μείγμα από διαφορετικά υλικά, η αντίσταση του υλικού των γαντιών δεν μπορεί να υπολογιστεί με αξιοπιστία εκ των προτέρων και ως εκ τούτου θα πρέπει τα γάντια να ελέγχονται πριν από την κάθε εφαρμογή.</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1372AE">
            <w:pPr>
              <w:pStyle w:val="ParagraphStyle8"/>
              <w:rPr>
                <w:rStyle w:val="CharacterStyle8"/>
              </w:rPr>
            </w:pPr>
            <w:r>
              <w:rPr>
                <w:rStyle w:val="CharacterStyle8"/>
              </w:rPr>
              <w:t>D.-</w:t>
            </w:r>
          </w:p>
        </w:tc>
        <w:tc>
          <w:tcPr>
            <w:tcW w:w="9225" w:type="dxa"/>
            <w:gridSpan w:val="12"/>
            <w:shd w:val="clear" w:color="auto" w:fill="auto"/>
          </w:tcPr>
          <w:p w:rsidR="0043432F" w:rsidRDefault="001372AE">
            <w:pPr>
              <w:pStyle w:val="ParagraphStyle8"/>
              <w:rPr>
                <w:rStyle w:val="CharacterStyle8"/>
              </w:rPr>
            </w:pPr>
            <w:r>
              <w:rPr>
                <w:rStyle w:val="CharacterStyle8"/>
              </w:rPr>
              <w:t>Προστασία προσώπου και οφθαλμών.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rsidTr="0000593C">
        <w:trPr>
          <w:trHeight w:hRule="exact" w:val="285"/>
        </w:trPr>
        <w:tc>
          <w:tcPr>
            <w:tcW w:w="225" w:type="dxa"/>
            <w:tcBorders>
              <w:left w:val="single" w:sz="6" w:space="0" w:color="000000"/>
            </w:tcBorders>
            <w:shd w:val="clear" w:color="auto" w:fill="auto"/>
            <w:vAlign w:val="center"/>
          </w:tcPr>
          <w:p w:rsidR="0043432F" w:rsidRDefault="0043432F">
            <w:pPr>
              <w:pStyle w:val="ParagraphStyle22"/>
              <w:rPr>
                <w:rStyle w:val="CharacterStyle22"/>
              </w:rPr>
            </w:pPr>
          </w:p>
        </w:tc>
        <w:tc>
          <w:tcPr>
            <w:tcW w:w="780" w:type="dxa"/>
            <w:gridSpan w:val="2"/>
            <w:shd w:val="clear" w:color="auto" w:fill="auto"/>
            <w:vAlign w:val="center"/>
          </w:tcPr>
          <w:p w:rsidR="0043432F" w:rsidRDefault="0043432F">
            <w:pPr>
              <w:pStyle w:val="ParagraphStyle23"/>
              <w:rPr>
                <w:rStyle w:val="CharacterStyle23"/>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Εικονόγραμμα</w:t>
            </w:r>
          </w:p>
        </w:tc>
        <w:tc>
          <w:tcPr>
            <w:tcW w:w="1800" w:type="dxa"/>
            <w:gridSpan w:val="2"/>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Σημαδεμένο</w:t>
            </w:r>
          </w:p>
        </w:tc>
        <w:tc>
          <w:tcPr>
            <w:tcW w:w="1860" w:type="dxa"/>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Κανονισμοί CEN</w:t>
            </w:r>
          </w:p>
        </w:tc>
        <w:tc>
          <w:tcPr>
            <w:tcW w:w="318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43432F" w:rsidRDefault="001372AE">
            <w:pPr>
              <w:pStyle w:val="ParagraphStyle25"/>
              <w:rPr>
                <w:rStyle w:val="CharacterStyle25"/>
              </w:rPr>
            </w:pPr>
            <w:r>
              <w:rPr>
                <w:rStyle w:val="CharacterStyle25"/>
              </w:rPr>
              <w:t>Παρατηρήσεις</w:t>
            </w:r>
          </w:p>
        </w:tc>
        <w:tc>
          <w:tcPr>
            <w:tcW w:w="225" w:type="dxa"/>
            <w:tcBorders>
              <w:right w:val="single" w:sz="6" w:space="0" w:color="000000"/>
            </w:tcBorders>
            <w:shd w:val="clear" w:color="auto" w:fill="auto"/>
            <w:vAlign w:val="center"/>
          </w:tcPr>
          <w:p w:rsidR="0043432F" w:rsidRDefault="0043432F">
            <w:pPr>
              <w:pStyle w:val="ParagraphStyle26"/>
              <w:rPr>
                <w:rStyle w:val="CharacterStyle26"/>
              </w:rPr>
            </w:pPr>
          </w:p>
        </w:tc>
      </w:tr>
      <w:tr w:rsidR="0043432F">
        <w:trPr>
          <w:trHeight w:hRule="exact" w:val="15"/>
        </w:trPr>
        <w:tc>
          <w:tcPr>
            <w:tcW w:w="225" w:type="dxa"/>
            <w:vMerge w:val="restart"/>
            <w:tcBorders>
              <w:left w:val="single" w:sz="6" w:space="0" w:color="000000"/>
            </w:tcBorders>
            <w:shd w:val="clear" w:color="auto" w:fill="auto"/>
            <w:vAlign w:val="center"/>
          </w:tcPr>
          <w:p w:rsidR="0043432F" w:rsidRDefault="0043432F">
            <w:pPr>
              <w:pStyle w:val="ParagraphStyle18"/>
              <w:rPr>
                <w:rStyle w:val="CharacterStyle18"/>
              </w:rPr>
            </w:pPr>
          </w:p>
        </w:tc>
        <w:tc>
          <w:tcPr>
            <w:tcW w:w="780" w:type="dxa"/>
            <w:gridSpan w:val="2"/>
            <w:vMerge w:val="restart"/>
            <w:shd w:val="clear" w:color="auto" w:fill="auto"/>
            <w:vAlign w:val="center"/>
          </w:tcPr>
          <w:p w:rsidR="0043432F" w:rsidRDefault="0043432F">
            <w:pPr>
              <w:pStyle w:val="ParagraphStyle19"/>
              <w:rPr>
                <w:rStyle w:val="CharacterStyle19"/>
              </w:rPr>
            </w:pPr>
          </w:p>
        </w:tc>
        <w:tc>
          <w:tcPr>
            <w:tcW w:w="45" w:type="dxa"/>
            <w:gridSpan w:val="2"/>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690" w:type="dxa"/>
            <w:shd w:val="clear" w:color="auto" w:fill="auto"/>
            <w:vAlign w:val="center"/>
          </w:tcPr>
          <w:p w:rsidR="0043432F" w:rsidRDefault="0043432F">
            <w:pPr>
              <w:pStyle w:val="ParagraphStyle28"/>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45" w:type="dxa"/>
            <w:shd w:val="clear" w:color="auto" w:fill="auto"/>
            <w:vAlign w:val="center"/>
          </w:tcPr>
          <w:p w:rsidR="0043432F" w:rsidRDefault="0043432F">
            <w:pPr>
              <w:pStyle w:val="ParagraphStyle28"/>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43432F" w:rsidRDefault="001372AE">
            <w:pPr>
              <w:pStyle w:val="ParagraphStyle29"/>
              <w:rPr>
                <w:rStyle w:val="CharacterStyle27"/>
              </w:rPr>
            </w:pPr>
            <w:r>
              <w:rPr>
                <w:rStyle w:val="CharacterStyle27"/>
              </w:rPr>
              <w:t>Πανοραμικά γυαλιά ενάντια σε πιτσιλιές ή/και προεξοχές</w:t>
            </w: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43432F">
            <w:pPr>
              <w:pStyle w:val="ParagraphStyle28"/>
              <w:rPr>
                <w:rStyle w:val="FakeCharacterStyle"/>
              </w:rPr>
            </w:pP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43432F" w:rsidRDefault="001372AE">
            <w:pPr>
              <w:pStyle w:val="ParagraphStyle29"/>
              <w:rPr>
                <w:rStyle w:val="CharacterStyle27"/>
              </w:rPr>
            </w:pPr>
            <w:r>
              <w:rPr>
                <w:rStyle w:val="CharacterStyle27"/>
              </w:rPr>
              <w:t>EN 166:2001</w:t>
            </w:r>
            <w:r>
              <w:rPr>
                <w:rStyle w:val="CharacterStyle27"/>
              </w:rPr>
              <w:br/>
              <w:t>EN ISO 4007:2018</w:t>
            </w: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43432F" w:rsidRDefault="001372AE">
            <w:pPr>
              <w:pStyle w:val="ParagraphStyle30"/>
              <w:rPr>
                <w:rStyle w:val="CharacterStyle28"/>
              </w:rPr>
            </w:pPr>
            <w:r>
              <w:rPr>
                <w:rStyle w:val="CharacterStyle28"/>
              </w:rPr>
              <w:t>Να καθαρίζονται καθημερινά και να απολυμαίνονται περιοδικά σύμφωνα με τις οδηγίες του κατασκευαστή. Συνιστάται η χρήση τους σε περίπτωση κινδύνου από πιτσίλισμα.</w:t>
            </w:r>
          </w:p>
        </w:tc>
        <w:tc>
          <w:tcPr>
            <w:tcW w:w="225" w:type="dxa"/>
            <w:vMerge w:val="restart"/>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18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vMerge w:val="restart"/>
            <w:shd w:val="clear" w:color="auto" w:fill="auto"/>
            <w:vAlign w:val="center"/>
          </w:tcPr>
          <w:p w:rsidR="0043432F" w:rsidRDefault="0043432F">
            <w:pPr>
              <w:pStyle w:val="ParagraphStyle28"/>
              <w:rPr>
                <w:rStyle w:val="FakeCharacterStyle"/>
              </w:rPr>
            </w:pPr>
          </w:p>
        </w:tc>
        <w:tc>
          <w:tcPr>
            <w:tcW w:w="690"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31165" cy="4311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stretch>
                            <a:fillRect/>
                          </a:stretch>
                        </pic:blipFill>
                        <pic:spPr>
                          <a:xfrm>
                            <a:off x="0" y="0"/>
                            <a:ext cx="431165" cy="431165"/>
                          </a:xfrm>
                          <a:prstGeom prst="rect">
                            <a:avLst/>
                          </a:prstGeom>
                          <a:noFill/>
                        </pic:spPr>
                      </pic:pic>
                    </a:graphicData>
                  </a:graphic>
                </wp:inline>
              </w:drawing>
            </w:r>
          </w:p>
        </w:tc>
        <w:tc>
          <w:tcPr>
            <w:tcW w:w="255" w:type="dxa"/>
            <w:vMerge w:val="restart"/>
            <w:shd w:val="clear" w:color="auto" w:fill="auto"/>
            <w:vAlign w:val="center"/>
          </w:tcPr>
          <w:p w:rsidR="0043432F" w:rsidRDefault="0043432F">
            <w:pPr>
              <w:pStyle w:val="ParagraphStyle28"/>
              <w:rPr>
                <w:rStyle w:val="FakeCharacterStyle"/>
              </w:rPr>
            </w:pP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51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690" w:type="dxa"/>
            <w:vMerge/>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31800" cy="4318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165"/>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1200" w:type="dxa"/>
            <w:gridSpan w:val="3"/>
            <w:vMerge w:val="restart"/>
            <w:shd w:val="clear" w:color="auto" w:fill="auto"/>
            <w:vAlign w:val="center"/>
          </w:tcPr>
          <w:p w:rsidR="0043432F" w:rsidRDefault="001372AE">
            <w:pPr>
              <w:pStyle w:val="ParagraphStyle32"/>
              <w:rPr>
                <w:rStyle w:val="CharacterStyle29"/>
              </w:rPr>
            </w:pPr>
            <w:r>
              <w:rPr>
                <w:rStyle w:val="CharacterStyle29"/>
              </w:rPr>
              <w:t>Υποχρεωτική προστασία του προσώπου</w:t>
            </w: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30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1200" w:type="dxa"/>
            <w:gridSpan w:val="3"/>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675"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210"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15"/>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690"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4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675" w:type="dxa"/>
            <w:vMerge/>
            <w:tcBorders>
              <w:bottom w:val="single" w:sz="6" w:space="0" w:color="000000"/>
            </w:tcBorders>
            <w:shd w:val="clear" w:color="auto" w:fill="auto"/>
            <w:vAlign w:val="center"/>
          </w:tcPr>
          <w:p w:rsidR="0043432F" w:rsidRDefault="0043432F">
            <w:pPr>
              <w:rPr>
                <w:rStyle w:val="FakeCharacterStyle"/>
              </w:rPr>
            </w:pPr>
          </w:p>
        </w:tc>
        <w:tc>
          <w:tcPr>
            <w:tcW w:w="210" w:type="dxa"/>
            <w:vMerge/>
            <w:tcBorders>
              <w:bottom w:val="single" w:sz="6" w:space="0" w:color="000000"/>
            </w:tcBorders>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1372AE">
            <w:pPr>
              <w:pStyle w:val="ParagraphStyle8"/>
              <w:rPr>
                <w:rStyle w:val="CharacterStyle8"/>
              </w:rPr>
            </w:pPr>
            <w:r>
              <w:rPr>
                <w:rStyle w:val="CharacterStyle8"/>
              </w:rPr>
              <w:t>E.-</w:t>
            </w:r>
          </w:p>
        </w:tc>
        <w:tc>
          <w:tcPr>
            <w:tcW w:w="9225" w:type="dxa"/>
            <w:gridSpan w:val="12"/>
            <w:shd w:val="clear" w:color="auto" w:fill="auto"/>
          </w:tcPr>
          <w:p w:rsidR="0043432F" w:rsidRDefault="001372AE">
            <w:pPr>
              <w:pStyle w:val="ParagraphStyle8"/>
              <w:rPr>
                <w:rStyle w:val="CharacterStyle8"/>
              </w:rPr>
            </w:pPr>
            <w:r>
              <w:rPr>
                <w:rStyle w:val="CharacterStyle8"/>
              </w:rPr>
              <w:t>Προστασία του σώματος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rsidTr="0000593C">
        <w:trPr>
          <w:trHeight w:hRule="exact" w:val="285"/>
        </w:trPr>
        <w:tc>
          <w:tcPr>
            <w:tcW w:w="225" w:type="dxa"/>
            <w:tcBorders>
              <w:left w:val="single" w:sz="6" w:space="0" w:color="000000"/>
            </w:tcBorders>
            <w:shd w:val="clear" w:color="auto" w:fill="auto"/>
            <w:vAlign w:val="center"/>
          </w:tcPr>
          <w:p w:rsidR="0043432F" w:rsidRDefault="0043432F">
            <w:pPr>
              <w:pStyle w:val="ParagraphStyle22"/>
              <w:rPr>
                <w:rStyle w:val="CharacterStyle22"/>
              </w:rPr>
            </w:pPr>
          </w:p>
        </w:tc>
        <w:tc>
          <w:tcPr>
            <w:tcW w:w="780" w:type="dxa"/>
            <w:gridSpan w:val="2"/>
            <w:shd w:val="clear" w:color="auto" w:fill="auto"/>
            <w:vAlign w:val="center"/>
          </w:tcPr>
          <w:p w:rsidR="0043432F" w:rsidRDefault="0043432F">
            <w:pPr>
              <w:pStyle w:val="ParagraphStyle23"/>
              <w:rPr>
                <w:rStyle w:val="CharacterStyle23"/>
              </w:rPr>
            </w:pPr>
          </w:p>
        </w:tc>
        <w:tc>
          <w:tcPr>
            <w:tcW w:w="1290" w:type="dxa"/>
            <w:gridSpan w:val="6"/>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Εικονόγραμμα</w:t>
            </w:r>
          </w:p>
        </w:tc>
        <w:tc>
          <w:tcPr>
            <w:tcW w:w="1800" w:type="dxa"/>
            <w:gridSpan w:val="2"/>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ΜΑΠ</w:t>
            </w:r>
          </w:p>
        </w:tc>
        <w:tc>
          <w:tcPr>
            <w:tcW w:w="1110" w:type="dxa"/>
            <w:gridSpan w:val="3"/>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Σημαδεμένο</w:t>
            </w:r>
          </w:p>
        </w:tc>
        <w:tc>
          <w:tcPr>
            <w:tcW w:w="1860" w:type="dxa"/>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24"/>
              <w:rPr>
                <w:rStyle w:val="CharacterStyle24"/>
              </w:rPr>
            </w:pPr>
            <w:r>
              <w:rPr>
                <w:rStyle w:val="CharacterStyle24"/>
              </w:rPr>
              <w:t>Κανονισμοί CEN</w:t>
            </w:r>
          </w:p>
        </w:tc>
        <w:tc>
          <w:tcPr>
            <w:tcW w:w="318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43432F" w:rsidRDefault="001372AE">
            <w:pPr>
              <w:pStyle w:val="ParagraphStyle25"/>
              <w:rPr>
                <w:rStyle w:val="CharacterStyle25"/>
              </w:rPr>
            </w:pPr>
            <w:r>
              <w:rPr>
                <w:rStyle w:val="CharacterStyle25"/>
              </w:rPr>
              <w:t>Παρατηρήσεις</w:t>
            </w:r>
          </w:p>
        </w:tc>
        <w:tc>
          <w:tcPr>
            <w:tcW w:w="225" w:type="dxa"/>
            <w:tcBorders>
              <w:right w:val="single" w:sz="6" w:space="0" w:color="000000"/>
            </w:tcBorders>
            <w:shd w:val="clear" w:color="auto" w:fill="auto"/>
            <w:vAlign w:val="center"/>
          </w:tcPr>
          <w:p w:rsidR="0043432F" w:rsidRDefault="0043432F">
            <w:pPr>
              <w:pStyle w:val="ParagraphStyle26"/>
              <w:rPr>
                <w:rStyle w:val="CharacterStyle26"/>
              </w:rPr>
            </w:pPr>
          </w:p>
        </w:tc>
      </w:tr>
      <w:tr w:rsidR="0043432F">
        <w:trPr>
          <w:trHeight w:hRule="exact" w:val="15"/>
        </w:trPr>
        <w:tc>
          <w:tcPr>
            <w:tcW w:w="225" w:type="dxa"/>
            <w:vMerge w:val="restart"/>
            <w:tcBorders>
              <w:left w:val="single" w:sz="6" w:space="0" w:color="000000"/>
            </w:tcBorders>
            <w:shd w:val="clear" w:color="auto" w:fill="auto"/>
            <w:vAlign w:val="center"/>
          </w:tcPr>
          <w:p w:rsidR="0043432F" w:rsidRDefault="0043432F">
            <w:pPr>
              <w:pStyle w:val="ParagraphStyle18"/>
              <w:rPr>
                <w:rStyle w:val="CharacterStyle18"/>
              </w:rPr>
            </w:pPr>
          </w:p>
        </w:tc>
        <w:tc>
          <w:tcPr>
            <w:tcW w:w="780" w:type="dxa"/>
            <w:gridSpan w:val="2"/>
            <w:vMerge w:val="restart"/>
            <w:shd w:val="clear" w:color="auto" w:fill="auto"/>
            <w:vAlign w:val="center"/>
          </w:tcPr>
          <w:p w:rsidR="0043432F" w:rsidRDefault="0043432F">
            <w:pPr>
              <w:pStyle w:val="ParagraphStyle19"/>
              <w:rPr>
                <w:rStyle w:val="CharacterStyle19"/>
              </w:rPr>
            </w:pPr>
          </w:p>
        </w:tc>
        <w:tc>
          <w:tcPr>
            <w:tcW w:w="45" w:type="dxa"/>
            <w:gridSpan w:val="2"/>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690" w:type="dxa"/>
            <w:shd w:val="clear" w:color="auto" w:fill="auto"/>
            <w:vAlign w:val="center"/>
          </w:tcPr>
          <w:p w:rsidR="0043432F" w:rsidRDefault="0043432F">
            <w:pPr>
              <w:pStyle w:val="ParagraphStyle28"/>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45" w:type="dxa"/>
            <w:shd w:val="clear" w:color="auto" w:fill="auto"/>
            <w:vAlign w:val="center"/>
          </w:tcPr>
          <w:p w:rsidR="0043432F" w:rsidRDefault="0043432F">
            <w:pPr>
              <w:pStyle w:val="ParagraphStyle28"/>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43432F" w:rsidRDefault="001372AE">
            <w:pPr>
              <w:pStyle w:val="ParagraphStyle29"/>
              <w:rPr>
                <w:rStyle w:val="CharacterStyle27"/>
              </w:rPr>
            </w:pPr>
            <w:r>
              <w:rPr>
                <w:rStyle w:val="CharacterStyle27"/>
              </w:rPr>
              <w:t>Ενδύματα εργασίας</w:t>
            </w: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43432F">
            <w:pPr>
              <w:pStyle w:val="ParagraphStyle28"/>
              <w:rPr>
                <w:rStyle w:val="FakeCharacterStyle"/>
              </w:rPr>
            </w:pP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43432F" w:rsidRDefault="0043432F">
            <w:pPr>
              <w:pStyle w:val="ParagraphStyle29"/>
              <w:rPr>
                <w:rStyle w:val="CharacterStyle27"/>
              </w:rPr>
            </w:pP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43432F" w:rsidRDefault="001372AE">
            <w:pPr>
              <w:pStyle w:val="ParagraphStyle30"/>
              <w:rPr>
                <w:rStyle w:val="CharacterStyle28"/>
              </w:rPr>
            </w:pPr>
            <w:r>
              <w:rPr>
                <w:rStyle w:val="CharacterStyle28"/>
              </w:rPr>
              <w:t>Αντικαταστήστε το αμέσως μόλις δείτε το οποιοδήποτε σημάδι αλλοίωσης. Για την έκθεση του προϊόντος για μεγάλα χρονικά διαστήματα για επαγγελματική / βιομηχανική χρήση συνιστάται η CE ΙΙΙ, σύμφωνα με τα πρότυπα EN ISO 6529: 2013, EN ISO 6530: 2005, EN ISO 13688: 2013, ΕΝ 464: 1994</w:t>
            </w:r>
          </w:p>
        </w:tc>
        <w:tc>
          <w:tcPr>
            <w:tcW w:w="225" w:type="dxa"/>
            <w:vMerge w:val="restart"/>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18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vMerge w:val="restart"/>
            <w:shd w:val="clear" w:color="auto" w:fill="auto"/>
            <w:vAlign w:val="center"/>
          </w:tcPr>
          <w:p w:rsidR="0043432F" w:rsidRDefault="0043432F">
            <w:pPr>
              <w:pStyle w:val="ParagraphStyle28"/>
              <w:rPr>
                <w:rStyle w:val="FakeCharacterStyle"/>
              </w:rPr>
            </w:pPr>
          </w:p>
        </w:tc>
        <w:tc>
          <w:tcPr>
            <w:tcW w:w="690"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28625" cy="4286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stretch>
                            <a:fillRect/>
                          </a:stretch>
                        </pic:blipFill>
                        <pic:spPr>
                          <a:xfrm>
                            <a:off x="0" y="0"/>
                            <a:ext cx="428625" cy="428625"/>
                          </a:xfrm>
                          <a:prstGeom prst="rect">
                            <a:avLst/>
                          </a:prstGeom>
                          <a:noFill/>
                        </pic:spPr>
                      </pic:pic>
                    </a:graphicData>
                  </a:graphic>
                </wp:inline>
              </w:drawing>
            </w:r>
          </w:p>
        </w:tc>
        <w:tc>
          <w:tcPr>
            <w:tcW w:w="255" w:type="dxa"/>
            <w:vMerge w:val="restart"/>
            <w:shd w:val="clear" w:color="auto" w:fill="auto"/>
            <w:vAlign w:val="center"/>
          </w:tcPr>
          <w:p w:rsidR="0043432F" w:rsidRDefault="0043432F">
            <w:pPr>
              <w:pStyle w:val="ParagraphStyle28"/>
              <w:rPr>
                <w:rStyle w:val="FakeCharacterStyle"/>
              </w:rPr>
            </w:pP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51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690" w:type="dxa"/>
            <w:vMerge/>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31800" cy="4318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165"/>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1200" w:type="dxa"/>
            <w:gridSpan w:val="3"/>
            <w:vMerge w:val="restart"/>
            <w:shd w:val="clear" w:color="auto" w:fill="auto"/>
            <w:vAlign w:val="center"/>
          </w:tcPr>
          <w:p w:rsidR="0043432F" w:rsidRDefault="0043432F">
            <w:pPr>
              <w:pStyle w:val="ParagraphStyle32"/>
              <w:rPr>
                <w:rStyle w:val="CharacterStyle29"/>
              </w:rPr>
            </w:pP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75"/>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1200" w:type="dxa"/>
            <w:gridSpan w:val="3"/>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675"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210"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24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690"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4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675" w:type="dxa"/>
            <w:vMerge/>
            <w:tcBorders>
              <w:bottom w:val="single" w:sz="6" w:space="0" w:color="000000"/>
            </w:tcBorders>
            <w:shd w:val="clear" w:color="auto" w:fill="auto"/>
            <w:vAlign w:val="center"/>
          </w:tcPr>
          <w:p w:rsidR="0043432F" w:rsidRDefault="0043432F">
            <w:pPr>
              <w:rPr>
                <w:rStyle w:val="FakeCharacterStyle"/>
              </w:rPr>
            </w:pPr>
          </w:p>
        </w:tc>
        <w:tc>
          <w:tcPr>
            <w:tcW w:w="210" w:type="dxa"/>
            <w:vMerge/>
            <w:tcBorders>
              <w:bottom w:val="single" w:sz="6" w:space="0" w:color="000000"/>
            </w:tcBorders>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15"/>
        </w:trPr>
        <w:tc>
          <w:tcPr>
            <w:tcW w:w="225" w:type="dxa"/>
            <w:vMerge w:val="restart"/>
            <w:tcBorders>
              <w:left w:val="single" w:sz="6" w:space="0" w:color="000000"/>
            </w:tcBorders>
            <w:shd w:val="clear" w:color="auto" w:fill="auto"/>
            <w:vAlign w:val="center"/>
          </w:tcPr>
          <w:p w:rsidR="0043432F" w:rsidRDefault="0043432F">
            <w:pPr>
              <w:pStyle w:val="ParagraphStyle18"/>
              <w:rPr>
                <w:rStyle w:val="CharacterStyle18"/>
              </w:rPr>
            </w:pPr>
          </w:p>
        </w:tc>
        <w:tc>
          <w:tcPr>
            <w:tcW w:w="780" w:type="dxa"/>
            <w:gridSpan w:val="2"/>
            <w:vMerge w:val="restart"/>
            <w:shd w:val="clear" w:color="auto" w:fill="auto"/>
            <w:vAlign w:val="center"/>
          </w:tcPr>
          <w:p w:rsidR="0043432F" w:rsidRDefault="0043432F">
            <w:pPr>
              <w:pStyle w:val="ParagraphStyle19"/>
              <w:rPr>
                <w:rStyle w:val="CharacterStyle19"/>
              </w:rPr>
            </w:pPr>
          </w:p>
        </w:tc>
        <w:tc>
          <w:tcPr>
            <w:tcW w:w="45" w:type="dxa"/>
            <w:gridSpan w:val="2"/>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690" w:type="dxa"/>
            <w:shd w:val="clear" w:color="auto" w:fill="auto"/>
            <w:vAlign w:val="center"/>
          </w:tcPr>
          <w:p w:rsidR="0043432F" w:rsidRDefault="0043432F">
            <w:pPr>
              <w:pStyle w:val="ParagraphStyle28"/>
              <w:rPr>
                <w:rStyle w:val="FakeCharacterStyle"/>
              </w:rPr>
            </w:pPr>
          </w:p>
        </w:tc>
        <w:tc>
          <w:tcPr>
            <w:tcW w:w="255" w:type="dxa"/>
            <w:shd w:val="clear" w:color="auto" w:fill="auto"/>
            <w:vAlign w:val="center"/>
          </w:tcPr>
          <w:p w:rsidR="0043432F" w:rsidRDefault="0043432F">
            <w:pPr>
              <w:pStyle w:val="ParagraphStyle28"/>
              <w:rPr>
                <w:rStyle w:val="FakeCharacterStyle"/>
              </w:rPr>
            </w:pPr>
          </w:p>
        </w:tc>
        <w:tc>
          <w:tcPr>
            <w:tcW w:w="45" w:type="dxa"/>
            <w:shd w:val="clear" w:color="auto" w:fill="auto"/>
            <w:vAlign w:val="center"/>
          </w:tcPr>
          <w:p w:rsidR="0043432F" w:rsidRDefault="0043432F">
            <w:pPr>
              <w:pStyle w:val="ParagraphStyle28"/>
              <w:rPr>
                <w:rStyle w:val="FakeCharacterStyle"/>
              </w:rPr>
            </w:pPr>
          </w:p>
        </w:tc>
        <w:tc>
          <w:tcPr>
            <w:tcW w:w="1800" w:type="dxa"/>
            <w:gridSpan w:val="2"/>
            <w:vMerge w:val="restart"/>
            <w:tcBorders>
              <w:left w:val="single" w:sz="6" w:space="0" w:color="000000"/>
              <w:bottom w:val="single" w:sz="6" w:space="0" w:color="000000"/>
            </w:tcBorders>
            <w:shd w:val="clear" w:color="auto" w:fill="auto"/>
            <w:vAlign w:val="center"/>
          </w:tcPr>
          <w:p w:rsidR="0043432F" w:rsidRDefault="001372AE">
            <w:pPr>
              <w:pStyle w:val="ParagraphStyle29"/>
              <w:rPr>
                <w:rStyle w:val="CharacterStyle27"/>
              </w:rPr>
            </w:pPr>
            <w:r>
              <w:rPr>
                <w:rStyle w:val="CharacterStyle27"/>
              </w:rPr>
              <w:t>Αντιολισθητικά υποδήματα εργασίας</w:t>
            </w: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43432F">
            <w:pPr>
              <w:pStyle w:val="ParagraphStyle28"/>
              <w:rPr>
                <w:rStyle w:val="FakeCharacterStyle"/>
              </w:rPr>
            </w:pP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val="restart"/>
            <w:tcBorders>
              <w:left w:val="single" w:sz="6" w:space="0" w:color="000000"/>
              <w:bottom w:val="single" w:sz="6" w:space="0" w:color="000000"/>
            </w:tcBorders>
            <w:shd w:val="clear" w:color="auto" w:fill="auto"/>
            <w:vAlign w:val="center"/>
          </w:tcPr>
          <w:p w:rsidR="0043432F" w:rsidRDefault="001372AE">
            <w:pPr>
              <w:pStyle w:val="ParagraphStyle29"/>
              <w:rPr>
                <w:rStyle w:val="CharacterStyle27"/>
              </w:rPr>
            </w:pPr>
            <w:r>
              <w:rPr>
                <w:rStyle w:val="CharacterStyle27"/>
              </w:rPr>
              <w:t>EN ISO 20347:2012</w:t>
            </w:r>
          </w:p>
        </w:tc>
        <w:tc>
          <w:tcPr>
            <w:tcW w:w="3180" w:type="dxa"/>
            <w:vMerge w:val="restart"/>
            <w:tcBorders>
              <w:left w:val="single" w:sz="6" w:space="0" w:color="000000"/>
              <w:bottom w:val="single" w:sz="6" w:space="0" w:color="000000"/>
              <w:right w:val="single" w:sz="6" w:space="0" w:color="000000"/>
            </w:tcBorders>
            <w:shd w:val="clear" w:color="auto" w:fill="auto"/>
            <w:vAlign w:val="center"/>
          </w:tcPr>
          <w:p w:rsidR="0043432F" w:rsidRDefault="001372AE">
            <w:pPr>
              <w:pStyle w:val="ParagraphStyle30"/>
              <w:rPr>
                <w:rStyle w:val="CharacterStyle28"/>
              </w:rPr>
            </w:pPr>
            <w:r>
              <w:rPr>
                <w:rStyle w:val="CharacterStyle28"/>
              </w:rPr>
              <w:t>Αντικαταστήστε το αμέσως μόλις δείτε οποιοδήποτε σημάδι αλλοίωσης. Για την έκθεση του προϊόντος για μεγάλα χρονικά διαστήματα για επαγγελματική / βιομηχανική χρήση συνιστάται η CE ΙΙ σύμφωνα με EN ISO 20345:2012 και EN 13832-1:2007</w:t>
            </w:r>
          </w:p>
        </w:tc>
        <w:tc>
          <w:tcPr>
            <w:tcW w:w="225" w:type="dxa"/>
            <w:vMerge w:val="restart"/>
            <w:tcBorders>
              <w:right w:val="single" w:sz="6" w:space="0" w:color="000000"/>
            </w:tcBorders>
            <w:shd w:val="clear" w:color="auto" w:fill="auto"/>
            <w:vAlign w:val="center"/>
          </w:tcPr>
          <w:p w:rsidR="0043432F" w:rsidRDefault="0043432F">
            <w:pPr>
              <w:pStyle w:val="ParagraphStyle21"/>
              <w:rPr>
                <w:rStyle w:val="CharacterStyle21"/>
              </w:rPr>
            </w:pPr>
          </w:p>
        </w:tc>
      </w:tr>
      <w:tr w:rsidR="0043432F">
        <w:trPr>
          <w:trHeight w:hRule="exact" w:val="18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255" w:type="dxa"/>
            <w:vMerge w:val="restart"/>
            <w:shd w:val="clear" w:color="auto" w:fill="auto"/>
            <w:vAlign w:val="center"/>
          </w:tcPr>
          <w:p w:rsidR="0043432F" w:rsidRDefault="0043432F">
            <w:pPr>
              <w:pStyle w:val="ParagraphStyle28"/>
              <w:rPr>
                <w:rStyle w:val="FakeCharacterStyle"/>
              </w:rPr>
            </w:pPr>
          </w:p>
        </w:tc>
        <w:tc>
          <w:tcPr>
            <w:tcW w:w="690"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2862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428625" cy="428625"/>
                          </a:xfrm>
                          <a:prstGeom prst="rect">
                            <a:avLst/>
                          </a:prstGeom>
                          <a:noFill/>
                        </pic:spPr>
                      </pic:pic>
                    </a:graphicData>
                  </a:graphic>
                </wp:inline>
              </w:drawing>
            </w:r>
          </w:p>
        </w:tc>
        <w:tc>
          <w:tcPr>
            <w:tcW w:w="255" w:type="dxa"/>
            <w:vMerge w:val="restart"/>
            <w:shd w:val="clear" w:color="auto" w:fill="auto"/>
            <w:vAlign w:val="center"/>
          </w:tcPr>
          <w:p w:rsidR="0043432F" w:rsidRDefault="0043432F">
            <w:pPr>
              <w:pStyle w:val="ParagraphStyle28"/>
              <w:rPr>
                <w:rStyle w:val="FakeCharacterStyle"/>
              </w:rPr>
            </w:pP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51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690" w:type="dxa"/>
            <w:vMerge/>
            <w:shd w:val="clear" w:color="auto" w:fill="auto"/>
            <w:vAlign w:val="center"/>
          </w:tcPr>
          <w:p w:rsidR="0043432F" w:rsidRDefault="0043432F">
            <w:pPr>
              <w:rPr>
                <w:rStyle w:val="FakeCharacterStyle"/>
              </w:rPr>
            </w:pPr>
          </w:p>
        </w:tc>
        <w:tc>
          <w:tcPr>
            <w:tcW w:w="255" w:type="dxa"/>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675" w:type="dxa"/>
            <w:vMerge w:val="restart"/>
            <w:shd w:val="clear" w:color="auto" w:fill="auto"/>
            <w:vAlign w:val="center"/>
          </w:tcPr>
          <w:p w:rsidR="0043432F" w:rsidRDefault="001372AE">
            <w:pPr>
              <w:pStyle w:val="ParagraphStyle31"/>
              <w:rPr>
                <w:rStyle w:val="FakeCharacterStyle"/>
              </w:rPr>
            </w:pPr>
            <w:r>
              <w:rPr>
                <w:noProof/>
              </w:rPr>
              <w:drawing>
                <wp:inline distT="0" distB="0" distL="0" distR="0">
                  <wp:extent cx="431800" cy="431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431800" cy="431800"/>
                          </a:xfrm>
                          <a:prstGeom prst="rect">
                            <a:avLst/>
                          </a:prstGeom>
                          <a:noFill/>
                        </pic:spPr>
                      </pic:pic>
                    </a:graphicData>
                  </a:graphic>
                </wp:inline>
              </w:drawing>
            </w:r>
          </w:p>
        </w:tc>
        <w:tc>
          <w:tcPr>
            <w:tcW w:w="210" w:type="dxa"/>
            <w:vMerge w:val="restart"/>
            <w:shd w:val="clear" w:color="auto" w:fill="auto"/>
            <w:vAlign w:val="center"/>
          </w:tcPr>
          <w:p w:rsidR="0043432F" w:rsidRDefault="0043432F">
            <w:pPr>
              <w:pStyle w:val="ParagraphStyle28"/>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18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val="restart"/>
            <w:tcBorders>
              <w:left w:val="single" w:sz="6" w:space="0" w:color="000000"/>
            </w:tcBorders>
            <w:shd w:val="clear" w:color="auto" w:fill="auto"/>
            <w:vAlign w:val="center"/>
          </w:tcPr>
          <w:p w:rsidR="0043432F" w:rsidRDefault="0043432F">
            <w:pPr>
              <w:pStyle w:val="ParagraphStyle27"/>
              <w:rPr>
                <w:rStyle w:val="FakeCharacterStyle"/>
              </w:rPr>
            </w:pPr>
          </w:p>
        </w:tc>
        <w:tc>
          <w:tcPr>
            <w:tcW w:w="1200" w:type="dxa"/>
            <w:gridSpan w:val="3"/>
            <w:vMerge w:val="restart"/>
            <w:shd w:val="clear" w:color="auto" w:fill="auto"/>
            <w:vAlign w:val="center"/>
          </w:tcPr>
          <w:p w:rsidR="0043432F" w:rsidRDefault="0043432F">
            <w:pPr>
              <w:pStyle w:val="ParagraphStyle32"/>
              <w:rPr>
                <w:rStyle w:val="CharacterStyle29"/>
              </w:rPr>
            </w:pPr>
          </w:p>
        </w:tc>
        <w:tc>
          <w:tcPr>
            <w:tcW w:w="45" w:type="dxa"/>
            <w:vMerge w:val="restart"/>
            <w:shd w:val="clear" w:color="auto" w:fill="auto"/>
            <w:vAlign w:val="center"/>
          </w:tcPr>
          <w:p w:rsidR="0043432F" w:rsidRDefault="0043432F">
            <w:pPr>
              <w:pStyle w:val="ParagraphStyle28"/>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675" w:type="dxa"/>
            <w:vMerge/>
            <w:shd w:val="clear" w:color="auto" w:fill="auto"/>
            <w:vAlign w:val="center"/>
          </w:tcPr>
          <w:p w:rsidR="0043432F" w:rsidRDefault="0043432F">
            <w:pPr>
              <w:rPr>
                <w:rStyle w:val="FakeCharacterStyle"/>
              </w:rPr>
            </w:pPr>
          </w:p>
        </w:tc>
        <w:tc>
          <w:tcPr>
            <w:tcW w:w="210" w:type="dxa"/>
            <w:vMerge/>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6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vMerge/>
            <w:tcBorders>
              <w:left w:val="single" w:sz="6" w:space="0" w:color="000000"/>
            </w:tcBorders>
            <w:shd w:val="clear" w:color="auto" w:fill="auto"/>
            <w:vAlign w:val="center"/>
          </w:tcPr>
          <w:p w:rsidR="0043432F" w:rsidRDefault="0043432F">
            <w:pPr>
              <w:rPr>
                <w:rStyle w:val="FakeCharacterStyle"/>
              </w:rPr>
            </w:pPr>
          </w:p>
        </w:tc>
        <w:tc>
          <w:tcPr>
            <w:tcW w:w="1200" w:type="dxa"/>
            <w:gridSpan w:val="3"/>
            <w:vMerge/>
            <w:shd w:val="clear" w:color="auto" w:fill="auto"/>
            <w:vAlign w:val="center"/>
          </w:tcPr>
          <w:p w:rsidR="0043432F" w:rsidRDefault="0043432F">
            <w:pPr>
              <w:rPr>
                <w:rStyle w:val="FakeCharacterStyle"/>
              </w:rPr>
            </w:pPr>
          </w:p>
        </w:tc>
        <w:tc>
          <w:tcPr>
            <w:tcW w:w="45" w:type="dxa"/>
            <w:vMerge/>
            <w:shd w:val="clear" w:color="auto" w:fill="auto"/>
            <w:vAlign w:val="center"/>
          </w:tcPr>
          <w:p w:rsidR="0043432F" w:rsidRDefault="0043432F">
            <w:pPr>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val="restart"/>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675"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210" w:type="dxa"/>
            <w:vMerge w:val="restart"/>
            <w:tcBorders>
              <w:bottom w:val="single" w:sz="6" w:space="0" w:color="000000"/>
            </w:tcBorders>
            <w:shd w:val="clear" w:color="auto" w:fill="auto"/>
            <w:vAlign w:val="center"/>
          </w:tcPr>
          <w:p w:rsidR="0043432F" w:rsidRDefault="0043432F">
            <w:pPr>
              <w:pStyle w:val="ParagraphStyle34"/>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30"/>
        </w:trPr>
        <w:tc>
          <w:tcPr>
            <w:tcW w:w="225" w:type="dxa"/>
            <w:vMerge/>
            <w:tcBorders>
              <w:left w:val="single" w:sz="6" w:space="0" w:color="000000"/>
            </w:tcBorders>
            <w:shd w:val="clear" w:color="auto" w:fill="auto"/>
            <w:vAlign w:val="center"/>
          </w:tcPr>
          <w:p w:rsidR="0043432F" w:rsidRDefault="0043432F">
            <w:pPr>
              <w:rPr>
                <w:rStyle w:val="FakeCharacterStyle"/>
              </w:rPr>
            </w:pPr>
          </w:p>
        </w:tc>
        <w:tc>
          <w:tcPr>
            <w:tcW w:w="780" w:type="dxa"/>
            <w:gridSpan w:val="2"/>
            <w:vMerge/>
            <w:shd w:val="clear" w:color="auto" w:fill="auto"/>
            <w:vAlign w:val="center"/>
          </w:tcPr>
          <w:p w:rsidR="0043432F" w:rsidRDefault="0043432F">
            <w:pPr>
              <w:rPr>
                <w:rStyle w:val="FakeCharacterStyle"/>
              </w:rPr>
            </w:pPr>
          </w:p>
        </w:tc>
        <w:tc>
          <w:tcPr>
            <w:tcW w:w="45" w:type="dxa"/>
            <w:gridSpan w:val="2"/>
            <w:tcBorders>
              <w:left w:val="single" w:sz="6" w:space="0" w:color="000000"/>
              <w:bottom w:val="single" w:sz="6" w:space="0" w:color="000000"/>
            </w:tcBorders>
            <w:shd w:val="clear" w:color="auto" w:fill="auto"/>
            <w:vAlign w:val="center"/>
          </w:tcPr>
          <w:p w:rsidR="0043432F" w:rsidRDefault="0043432F">
            <w:pPr>
              <w:pStyle w:val="ParagraphStyle33"/>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690"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25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45" w:type="dxa"/>
            <w:tcBorders>
              <w:bottom w:val="single" w:sz="6" w:space="0" w:color="000000"/>
            </w:tcBorders>
            <w:shd w:val="clear" w:color="auto" w:fill="auto"/>
            <w:vAlign w:val="center"/>
          </w:tcPr>
          <w:p w:rsidR="0043432F" w:rsidRDefault="0043432F">
            <w:pPr>
              <w:pStyle w:val="ParagraphStyle34"/>
              <w:rPr>
                <w:rStyle w:val="FakeCharacterStyle"/>
              </w:rPr>
            </w:pPr>
          </w:p>
        </w:tc>
        <w:tc>
          <w:tcPr>
            <w:tcW w:w="1800" w:type="dxa"/>
            <w:gridSpan w:val="2"/>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225"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675" w:type="dxa"/>
            <w:vMerge/>
            <w:tcBorders>
              <w:bottom w:val="single" w:sz="6" w:space="0" w:color="000000"/>
            </w:tcBorders>
            <w:shd w:val="clear" w:color="auto" w:fill="auto"/>
            <w:vAlign w:val="center"/>
          </w:tcPr>
          <w:p w:rsidR="0043432F" w:rsidRDefault="0043432F">
            <w:pPr>
              <w:rPr>
                <w:rStyle w:val="FakeCharacterStyle"/>
              </w:rPr>
            </w:pPr>
          </w:p>
        </w:tc>
        <w:tc>
          <w:tcPr>
            <w:tcW w:w="210" w:type="dxa"/>
            <w:vMerge/>
            <w:tcBorders>
              <w:bottom w:val="single" w:sz="6" w:space="0" w:color="000000"/>
            </w:tcBorders>
            <w:shd w:val="clear" w:color="auto" w:fill="auto"/>
            <w:vAlign w:val="center"/>
          </w:tcPr>
          <w:p w:rsidR="0043432F" w:rsidRDefault="0043432F">
            <w:pPr>
              <w:rPr>
                <w:rStyle w:val="FakeCharacterStyle"/>
              </w:rPr>
            </w:pPr>
          </w:p>
        </w:tc>
        <w:tc>
          <w:tcPr>
            <w:tcW w:w="1860" w:type="dxa"/>
            <w:vMerge/>
            <w:tcBorders>
              <w:left w:val="single" w:sz="6" w:space="0" w:color="000000"/>
              <w:bottom w:val="single" w:sz="6" w:space="0" w:color="000000"/>
            </w:tcBorders>
            <w:shd w:val="clear" w:color="auto" w:fill="auto"/>
            <w:vAlign w:val="center"/>
          </w:tcPr>
          <w:p w:rsidR="0043432F" w:rsidRDefault="0043432F">
            <w:pPr>
              <w:rPr>
                <w:rStyle w:val="FakeCharacterStyle"/>
              </w:rPr>
            </w:pPr>
          </w:p>
        </w:tc>
        <w:tc>
          <w:tcPr>
            <w:tcW w:w="3180" w:type="dxa"/>
            <w:vMerge/>
            <w:tcBorders>
              <w:left w:val="single" w:sz="6" w:space="0" w:color="000000"/>
              <w:bottom w:val="single" w:sz="6" w:space="0" w:color="000000"/>
              <w:right w:val="single" w:sz="6" w:space="0" w:color="000000"/>
            </w:tcBorders>
            <w:shd w:val="clear" w:color="auto" w:fill="auto"/>
            <w:vAlign w:val="center"/>
          </w:tcPr>
          <w:p w:rsidR="0043432F" w:rsidRDefault="0043432F">
            <w:pPr>
              <w:rPr>
                <w:rStyle w:val="FakeCharacterStyle"/>
              </w:rPr>
            </w:pPr>
          </w:p>
        </w:tc>
        <w:tc>
          <w:tcPr>
            <w:tcW w:w="225" w:type="dxa"/>
            <w:vMerge/>
            <w:tcBorders>
              <w:right w:val="single" w:sz="6" w:space="0" w:color="000000"/>
            </w:tcBorders>
            <w:shd w:val="clear" w:color="auto" w:fill="auto"/>
            <w:vAlign w:val="center"/>
          </w:tcPr>
          <w:p w:rsidR="0043432F" w:rsidRDefault="0043432F">
            <w:pPr>
              <w:rPr>
                <w:rStyle w:val="FakeCharacterStyle"/>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1372AE">
            <w:pPr>
              <w:pStyle w:val="ParagraphStyle8"/>
              <w:rPr>
                <w:rStyle w:val="CharacterStyle8"/>
              </w:rPr>
            </w:pPr>
            <w:r>
              <w:rPr>
                <w:rStyle w:val="CharacterStyle8"/>
              </w:rPr>
              <w:t>F.-</w:t>
            </w:r>
          </w:p>
        </w:tc>
        <w:tc>
          <w:tcPr>
            <w:tcW w:w="9225" w:type="dxa"/>
            <w:gridSpan w:val="12"/>
            <w:shd w:val="clear" w:color="auto" w:fill="auto"/>
          </w:tcPr>
          <w:p w:rsidR="0043432F" w:rsidRDefault="001372AE">
            <w:pPr>
              <w:pStyle w:val="ParagraphStyle8"/>
              <w:rPr>
                <w:rStyle w:val="CharacterStyle8"/>
              </w:rPr>
            </w:pPr>
            <w:r>
              <w:rPr>
                <w:rStyle w:val="CharacterStyle8"/>
              </w:rPr>
              <w:t>Συμπληρωματικά μέτρα εκτάκτου ανάγκης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9225" w:type="dxa"/>
            <w:gridSpan w:val="12"/>
            <w:shd w:val="clear" w:color="auto" w:fill="auto"/>
          </w:tcPr>
          <w:p w:rsidR="0043432F" w:rsidRDefault="001372AE">
            <w:pPr>
              <w:pStyle w:val="ParagraphStyle8"/>
              <w:rPr>
                <w:rStyle w:val="CharacterStyle8"/>
              </w:rPr>
            </w:pPr>
            <w:r>
              <w:rPr>
                <w:rStyle w:val="CharacterStyle8"/>
              </w:rPr>
              <w:t>Δεν χρειάζεται το να ληφθούν συμπληρωματικά μέτρα εκτάκτου ανάγκης.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14"/>
            <w:shd w:val="clear" w:color="auto" w:fill="auto"/>
          </w:tcPr>
          <w:p w:rsidR="0043432F" w:rsidRDefault="0043432F">
            <w:pPr>
              <w:pStyle w:val="ParagraphStyle8"/>
              <w:rPr>
                <w:rStyle w:val="CharacterStyle8"/>
              </w:rPr>
            </w:pP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gridSpan w:val="14"/>
            <w:shd w:val="clear" w:color="auto" w:fill="auto"/>
          </w:tcPr>
          <w:p w:rsidR="0043432F" w:rsidRDefault="001372AE">
            <w:pPr>
              <w:pStyle w:val="ParagraphStyle7"/>
              <w:rPr>
                <w:rStyle w:val="CharacterStyle7"/>
              </w:rPr>
            </w:pPr>
            <w:r>
              <w:rPr>
                <w:rStyle w:val="CharacterStyle7"/>
              </w:rPr>
              <w:t>Έλεγχοι από την έκθεση στο περιβάλλον: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14"/>
            <w:shd w:val="clear" w:color="auto" w:fill="auto"/>
          </w:tcPr>
          <w:p w:rsidR="0043432F" w:rsidRDefault="001372AE">
            <w:pPr>
              <w:pStyle w:val="ParagraphStyle8"/>
              <w:rPr>
                <w:rStyle w:val="CharacterStyle8"/>
              </w:rPr>
            </w:pPr>
            <w:r>
              <w:rPr>
                <w:rStyle w:val="CharacterStyle8"/>
              </w:rPr>
              <w:t>Δυνάμει της κοινοτικής νομοθεσίας προστασίας του περιβάλλοντος συνίσταται να αποφεύγεται η απόρριψη του προϊόντος αλλά και του δοχείου του στο περιβάλλον. Για περισσότερες πληροφορίες δείτε το υποεδάφιο 7.1.D.</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14"/>
            <w:shd w:val="clear" w:color="auto" w:fill="auto"/>
          </w:tcPr>
          <w:p w:rsidR="0043432F" w:rsidRDefault="001372AE">
            <w:pPr>
              <w:pStyle w:val="ParagraphStyle7"/>
              <w:rPr>
                <w:rStyle w:val="CharacterStyle7"/>
              </w:rPr>
            </w:pPr>
            <w:r>
              <w:rPr>
                <w:rStyle w:val="CharacterStyle7"/>
              </w:rPr>
              <w:t>Πτητικές οργανικές ενώσεις: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14"/>
            <w:shd w:val="clear" w:color="auto" w:fill="auto"/>
          </w:tcPr>
          <w:p w:rsidR="0043432F" w:rsidRDefault="001372AE">
            <w:pPr>
              <w:pStyle w:val="ParagraphStyle8"/>
              <w:rPr>
                <w:rStyle w:val="CharacterStyle8"/>
              </w:rPr>
            </w:pPr>
            <w:r>
              <w:rPr>
                <w:rStyle w:val="CharacterStyle8"/>
              </w:rPr>
              <w:t>Σε εφαρμογή της Οδηγίας 2010/75/EU, αυτό το προϊόν εμφανίζει τα εξής χαρακτηριστικά:</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2685" w:type="dxa"/>
            <w:gridSpan w:val="6"/>
            <w:shd w:val="clear" w:color="auto" w:fill="auto"/>
          </w:tcPr>
          <w:p w:rsidR="0043432F" w:rsidRDefault="001372AE">
            <w:pPr>
              <w:pStyle w:val="ParagraphStyle8"/>
              <w:rPr>
                <w:rStyle w:val="CharacterStyle8"/>
              </w:rPr>
            </w:pPr>
            <w:r>
              <w:rPr>
                <w:rStyle w:val="CharacterStyle8"/>
              </w:rPr>
              <w:t>Π.Ο.Ε.. (Παροχή):</w:t>
            </w:r>
          </w:p>
        </w:tc>
        <w:tc>
          <w:tcPr>
            <w:tcW w:w="6540" w:type="dxa"/>
            <w:gridSpan w:val="6"/>
            <w:shd w:val="clear" w:color="auto" w:fill="auto"/>
          </w:tcPr>
          <w:p w:rsidR="0043432F" w:rsidRDefault="001372AE">
            <w:pPr>
              <w:pStyle w:val="ParagraphStyle8"/>
              <w:rPr>
                <w:rStyle w:val="CharacterStyle8"/>
              </w:rPr>
            </w:pPr>
            <w:r>
              <w:rPr>
                <w:rStyle w:val="CharacterStyle8"/>
              </w:rPr>
              <w:t>0,2 % βάρους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2685" w:type="dxa"/>
            <w:gridSpan w:val="6"/>
            <w:shd w:val="clear" w:color="auto" w:fill="auto"/>
          </w:tcPr>
          <w:p w:rsidR="0043432F" w:rsidRDefault="001372AE">
            <w:pPr>
              <w:pStyle w:val="ParagraphStyle8"/>
              <w:rPr>
                <w:rStyle w:val="CharacterStyle8"/>
              </w:rPr>
            </w:pPr>
            <w:r>
              <w:rPr>
                <w:rStyle w:val="CharacterStyle8"/>
              </w:rPr>
              <w:t>Περιεκτικότητα σε ΠΟΕ σε 20 ºC:</w:t>
            </w:r>
          </w:p>
        </w:tc>
        <w:tc>
          <w:tcPr>
            <w:tcW w:w="6540" w:type="dxa"/>
            <w:gridSpan w:val="6"/>
            <w:shd w:val="clear" w:color="auto" w:fill="auto"/>
          </w:tcPr>
          <w:p w:rsidR="0043432F" w:rsidRDefault="001372AE">
            <w:pPr>
              <w:pStyle w:val="ParagraphStyle8"/>
              <w:rPr>
                <w:rStyle w:val="CharacterStyle8"/>
              </w:rPr>
            </w:pPr>
            <w:r>
              <w:rPr>
                <w:rStyle w:val="CharacterStyle8"/>
              </w:rPr>
              <w:t>3,11 kg/m³  (3,11 g/L)</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2685" w:type="dxa"/>
            <w:gridSpan w:val="6"/>
            <w:shd w:val="clear" w:color="auto" w:fill="auto"/>
          </w:tcPr>
          <w:p w:rsidR="0043432F" w:rsidRDefault="001372AE">
            <w:pPr>
              <w:pStyle w:val="ParagraphStyle8"/>
              <w:rPr>
                <w:rStyle w:val="CharacterStyle8"/>
              </w:rPr>
            </w:pPr>
            <w:r>
              <w:rPr>
                <w:rStyle w:val="CharacterStyle8"/>
              </w:rPr>
              <w:t>Μέσος αριθµός ατόµων άνθρακα:</w:t>
            </w:r>
          </w:p>
        </w:tc>
        <w:tc>
          <w:tcPr>
            <w:tcW w:w="6540" w:type="dxa"/>
            <w:gridSpan w:val="6"/>
            <w:shd w:val="clear" w:color="auto" w:fill="auto"/>
          </w:tcPr>
          <w:p w:rsidR="0043432F" w:rsidRDefault="001372AE">
            <w:pPr>
              <w:pStyle w:val="ParagraphStyle8"/>
              <w:rPr>
                <w:rStyle w:val="CharacterStyle8"/>
              </w:rPr>
            </w:pPr>
            <w:r>
              <w:rPr>
                <w:rStyle w:val="CharacterStyle8"/>
              </w:rPr>
              <w:t>4,17</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2685" w:type="dxa"/>
            <w:gridSpan w:val="6"/>
            <w:shd w:val="clear" w:color="auto" w:fill="auto"/>
          </w:tcPr>
          <w:p w:rsidR="0043432F" w:rsidRDefault="001372AE">
            <w:pPr>
              <w:pStyle w:val="ParagraphStyle8"/>
              <w:rPr>
                <w:rStyle w:val="CharacterStyle8"/>
              </w:rPr>
            </w:pPr>
            <w:r>
              <w:rPr>
                <w:rStyle w:val="CharacterStyle8"/>
              </w:rPr>
              <w:t>Μέσο μοριακό βάρος:</w:t>
            </w:r>
          </w:p>
        </w:tc>
        <w:tc>
          <w:tcPr>
            <w:tcW w:w="6540" w:type="dxa"/>
            <w:gridSpan w:val="6"/>
            <w:shd w:val="clear" w:color="auto" w:fill="auto"/>
          </w:tcPr>
          <w:p w:rsidR="0043432F" w:rsidRDefault="001372AE">
            <w:pPr>
              <w:pStyle w:val="ParagraphStyle8"/>
              <w:rPr>
                <w:rStyle w:val="CharacterStyle8"/>
              </w:rPr>
            </w:pPr>
            <w:r>
              <w:rPr>
                <w:rStyle w:val="CharacterStyle8"/>
              </w:rPr>
              <w:t>99,09 g/mol</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14"/>
            <w:shd w:val="clear" w:color="auto" w:fill="auto"/>
          </w:tcPr>
          <w:p w:rsidR="0043432F" w:rsidRDefault="001372AE">
            <w:pPr>
              <w:pStyle w:val="ParagraphStyle8"/>
              <w:rPr>
                <w:rStyle w:val="CharacterStyle8"/>
              </w:rPr>
            </w:pPr>
            <w:r>
              <w:rPr>
                <w:rStyle w:val="CharacterStyle8"/>
              </w:rPr>
              <w:t>Σε εφαρμογή της Οδηγίας 2004/42/EE, αυτό το προϊόν, για την χρήση του εμφανίζει τα εξής χαρακτηριστικά:</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2685" w:type="dxa"/>
            <w:gridSpan w:val="6"/>
            <w:shd w:val="clear" w:color="auto" w:fill="auto"/>
          </w:tcPr>
          <w:p w:rsidR="0043432F" w:rsidRDefault="001372AE">
            <w:pPr>
              <w:pStyle w:val="ParagraphStyle8"/>
              <w:rPr>
                <w:rStyle w:val="CharacterStyle8"/>
              </w:rPr>
            </w:pPr>
            <w:r>
              <w:rPr>
                <w:rStyle w:val="CharacterStyle8"/>
              </w:rPr>
              <w:t>Περιεκτικότητα σε ΠΟΕ σε 20 ºC:</w:t>
            </w:r>
          </w:p>
        </w:tc>
        <w:tc>
          <w:tcPr>
            <w:tcW w:w="6540" w:type="dxa"/>
            <w:gridSpan w:val="6"/>
            <w:shd w:val="clear" w:color="auto" w:fill="auto"/>
          </w:tcPr>
          <w:p w:rsidR="0043432F" w:rsidRDefault="001372AE">
            <w:pPr>
              <w:pStyle w:val="ParagraphStyle8"/>
              <w:rPr>
                <w:rStyle w:val="CharacterStyle8"/>
              </w:rPr>
            </w:pPr>
            <w:r>
              <w:rPr>
                <w:rStyle w:val="CharacterStyle8"/>
              </w:rPr>
              <w:t>19,02 kg/m³  (19,02 g/L)</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9225" w:type="dxa"/>
            <w:gridSpan w:val="12"/>
            <w:shd w:val="clear" w:color="auto" w:fill="auto"/>
          </w:tcPr>
          <w:p w:rsidR="0043432F" w:rsidRDefault="001372AE">
            <w:pPr>
              <w:pStyle w:val="ParagraphStyle8"/>
              <w:rPr>
                <w:rStyle w:val="CharacterStyle8"/>
              </w:rPr>
            </w:pPr>
            <w:r>
              <w:rPr>
                <w:rStyle w:val="CharacterStyle8"/>
              </w:rPr>
              <w:t>την οριακή τιμή της Ε.Ε. για το προϊόν (Κατηγ. A.L): 200 g/L (2010)</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gridSpan w:val="2"/>
            <w:shd w:val="clear" w:color="auto" w:fill="auto"/>
          </w:tcPr>
          <w:p w:rsidR="0043432F" w:rsidRDefault="0043432F">
            <w:pPr>
              <w:pStyle w:val="ParagraphStyle8"/>
              <w:rPr>
                <w:rStyle w:val="CharacterStyle8"/>
              </w:rPr>
            </w:pPr>
          </w:p>
        </w:tc>
        <w:tc>
          <w:tcPr>
            <w:tcW w:w="2685" w:type="dxa"/>
            <w:gridSpan w:val="6"/>
            <w:shd w:val="clear" w:color="auto" w:fill="auto"/>
          </w:tcPr>
          <w:p w:rsidR="0043432F" w:rsidRDefault="001372AE">
            <w:pPr>
              <w:pStyle w:val="ParagraphStyle8"/>
              <w:rPr>
                <w:rStyle w:val="CharacterStyle8"/>
              </w:rPr>
            </w:pPr>
            <w:r>
              <w:rPr>
                <w:rStyle w:val="CharacterStyle8"/>
              </w:rPr>
              <w:t>Συστατικά στοιχεία:</w:t>
            </w:r>
          </w:p>
        </w:tc>
        <w:tc>
          <w:tcPr>
            <w:tcW w:w="6540" w:type="dxa"/>
            <w:gridSpan w:val="6"/>
            <w:shd w:val="clear" w:color="auto" w:fill="auto"/>
          </w:tcPr>
          <w:p w:rsidR="0043432F" w:rsidRDefault="001372AE">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17"/>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4110"/>
        <w:gridCol w:w="5310"/>
        <w:gridCol w:w="300"/>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9: ΦΥΣΙΚΕΣ ΚΑΙ ΧΗΜΙΚΕΣ ΙΔΙΟΤΗΤΕΣ</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9.1</w:t>
            </w:r>
          </w:p>
        </w:tc>
        <w:tc>
          <w:tcPr>
            <w:tcW w:w="9420" w:type="dxa"/>
            <w:gridSpan w:val="2"/>
            <w:shd w:val="clear" w:color="auto" w:fill="auto"/>
          </w:tcPr>
          <w:p w:rsidR="0043432F" w:rsidRDefault="001372AE">
            <w:pPr>
              <w:pStyle w:val="ParagraphStyle7"/>
              <w:rPr>
                <w:rStyle w:val="CharacterStyle7"/>
              </w:rPr>
            </w:pPr>
            <w:r>
              <w:rPr>
                <w:rStyle w:val="CharacterStyle7"/>
              </w:rPr>
              <w:t>Στοιχεία για τις βασικές φυσικές και χημικές ιδιότητες:</w:t>
            </w:r>
          </w:p>
        </w:tc>
        <w:tc>
          <w:tcPr>
            <w:tcW w:w="30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20" w:type="dxa"/>
            <w:gridSpan w:val="2"/>
            <w:shd w:val="clear" w:color="auto" w:fill="auto"/>
          </w:tcPr>
          <w:p w:rsidR="0043432F" w:rsidRDefault="001372AE">
            <w:pPr>
              <w:pStyle w:val="ParagraphStyle8"/>
              <w:rPr>
                <w:rStyle w:val="CharacterStyle8"/>
              </w:rPr>
            </w:pPr>
            <w:r>
              <w:rPr>
                <w:rStyle w:val="CharacterStyle8"/>
              </w:rPr>
              <w:t>Για πλήρεις πληροφορίες δείτε το φύλλο δεδομένων προϊόντος.</w:t>
            </w:r>
          </w:p>
        </w:tc>
        <w:tc>
          <w:tcPr>
            <w:tcW w:w="30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20" w:type="dxa"/>
            <w:gridSpan w:val="2"/>
            <w:shd w:val="clear" w:color="auto" w:fill="auto"/>
          </w:tcPr>
          <w:p w:rsidR="0043432F" w:rsidRDefault="001372AE">
            <w:pPr>
              <w:pStyle w:val="ParagraphStyle7"/>
              <w:rPr>
                <w:rStyle w:val="CharacterStyle7"/>
              </w:rPr>
            </w:pPr>
            <w:r>
              <w:rPr>
                <w:rStyle w:val="CharacterStyle7"/>
              </w:rPr>
              <w:t>Φυσική εμφάνιση:</w:t>
            </w:r>
          </w:p>
        </w:tc>
        <w:tc>
          <w:tcPr>
            <w:tcW w:w="30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shd w:val="clear" w:color="auto" w:fill="auto"/>
          </w:tcPr>
          <w:p w:rsidR="0043432F" w:rsidRDefault="001372AE">
            <w:pPr>
              <w:pStyle w:val="ParagraphStyle8"/>
              <w:rPr>
                <w:rStyle w:val="CharacterStyle8"/>
              </w:rPr>
            </w:pPr>
            <w:r>
              <w:rPr>
                <w:rStyle w:val="CharacterStyle8"/>
              </w:rPr>
              <w:t>Φυσική κατάσταση σε 20 ºC:</w:t>
            </w:r>
          </w:p>
        </w:tc>
        <w:tc>
          <w:tcPr>
            <w:tcW w:w="5310" w:type="dxa"/>
            <w:shd w:val="clear" w:color="auto" w:fill="auto"/>
          </w:tcPr>
          <w:p w:rsidR="0043432F" w:rsidRDefault="001372AE">
            <w:pPr>
              <w:pStyle w:val="ParagraphStyle8"/>
              <w:rPr>
                <w:rStyle w:val="CharacterStyle8"/>
              </w:rPr>
            </w:pPr>
            <w:r>
              <w:rPr>
                <w:rStyle w:val="CharacterStyle8"/>
              </w:rPr>
              <w:t>Υγρό</w:t>
            </w:r>
          </w:p>
        </w:tc>
        <w:tc>
          <w:tcPr>
            <w:tcW w:w="30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shd w:val="clear" w:color="auto" w:fill="auto"/>
          </w:tcPr>
          <w:p w:rsidR="0043432F" w:rsidRDefault="001372AE">
            <w:pPr>
              <w:pStyle w:val="ParagraphStyle8"/>
              <w:rPr>
                <w:rStyle w:val="CharacterStyle8"/>
              </w:rPr>
            </w:pPr>
            <w:r>
              <w:rPr>
                <w:rStyle w:val="CharacterStyle8"/>
              </w:rPr>
              <w:t>Εμφάνιση:</w:t>
            </w:r>
          </w:p>
        </w:tc>
        <w:tc>
          <w:tcPr>
            <w:tcW w:w="5310" w:type="dxa"/>
            <w:shd w:val="clear" w:color="auto" w:fill="auto"/>
          </w:tcPr>
          <w:p w:rsidR="0043432F" w:rsidRDefault="001372AE">
            <w:pPr>
              <w:pStyle w:val="ParagraphStyle8"/>
              <w:rPr>
                <w:rStyle w:val="CharacterStyle8"/>
              </w:rPr>
            </w:pPr>
            <w:r>
              <w:rPr>
                <w:rStyle w:val="CharacterStyle8"/>
              </w:rPr>
              <w:t>Μη διαθέσιμο</w:t>
            </w:r>
          </w:p>
        </w:tc>
        <w:tc>
          <w:tcPr>
            <w:tcW w:w="30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195"/>
        </w:trPr>
        <w:tc>
          <w:tcPr>
            <w:tcW w:w="750" w:type="dxa"/>
            <w:gridSpan w:val="2"/>
            <w:tcBorders>
              <w:left w:val="single" w:sz="6" w:space="0" w:color="000000"/>
            </w:tcBorders>
            <w:shd w:val="clear" w:color="auto" w:fill="auto"/>
          </w:tcPr>
          <w:p w:rsidR="0043432F" w:rsidRDefault="0043432F">
            <w:pPr>
              <w:pStyle w:val="ParagraphStyle35"/>
              <w:rPr>
                <w:rStyle w:val="CharacterStyle30"/>
              </w:rPr>
            </w:pPr>
          </w:p>
        </w:tc>
        <w:tc>
          <w:tcPr>
            <w:tcW w:w="9420" w:type="dxa"/>
            <w:gridSpan w:val="2"/>
            <w:shd w:val="clear" w:color="auto" w:fill="auto"/>
            <w:vAlign w:val="bottom"/>
          </w:tcPr>
          <w:p w:rsidR="0043432F" w:rsidRDefault="001372AE">
            <w:pPr>
              <w:pStyle w:val="ParagraphStyle36"/>
              <w:rPr>
                <w:rStyle w:val="CharacterStyle31"/>
              </w:rPr>
            </w:pPr>
            <w:r>
              <w:rPr>
                <w:rStyle w:val="CharacterStyle31"/>
              </w:rPr>
              <w:t>*Δεν ισχύει, λόγω της φύσης του προϊόντος, δεν παρέχει πληροφορίες ιδιοκτησία της επικινδυνότητας του.</w:t>
            </w:r>
          </w:p>
        </w:tc>
        <w:tc>
          <w:tcPr>
            <w:tcW w:w="300" w:type="dxa"/>
            <w:tcBorders>
              <w:right w:val="single" w:sz="6" w:space="0" w:color="000000"/>
            </w:tcBorders>
            <w:shd w:val="clear" w:color="auto" w:fill="auto"/>
          </w:tcPr>
          <w:p w:rsidR="0043432F" w:rsidRDefault="0043432F">
            <w:pPr>
              <w:pStyle w:val="ParagraphStyle37"/>
              <w:rPr>
                <w:rStyle w:val="CharacterStyle32"/>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105" w:lineRule="exact"/>
      </w:pPr>
    </w:p>
    <w:tbl>
      <w:tblPr>
        <w:tblW w:w="10470" w:type="dxa"/>
        <w:tblLayout w:type="fixed"/>
        <w:tblCellMar>
          <w:left w:w="0" w:type="dxa"/>
          <w:right w:w="0" w:type="dxa"/>
        </w:tblCellMar>
        <w:tblLook w:val="04A0"/>
      </w:tblPr>
      <w:tblGrid>
        <w:gridCol w:w="8670"/>
        <w:gridCol w:w="1800"/>
      </w:tblGrid>
      <w:tr w:rsidR="0043432F" w:rsidTr="000937C7">
        <w:trPr>
          <w:trHeight w:hRule="exact" w:val="240"/>
        </w:trPr>
        <w:tc>
          <w:tcPr>
            <w:tcW w:w="10470" w:type="dxa"/>
            <w:gridSpan w:val="2"/>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937C7">
        <w:trPr>
          <w:trHeight w:hRule="exact" w:val="240"/>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4/9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Ind w:w="-8" w:type="dxa"/>
        <w:tblLayout w:type="fixed"/>
        <w:tblCellMar>
          <w:left w:w="0" w:type="dxa"/>
          <w:right w:w="0" w:type="dxa"/>
        </w:tblCellMar>
        <w:tblLook w:val="04A0"/>
      </w:tblPr>
      <w:tblGrid>
        <w:gridCol w:w="8"/>
        <w:gridCol w:w="217"/>
        <w:gridCol w:w="525"/>
        <w:gridCol w:w="4080"/>
        <w:gridCol w:w="30"/>
        <w:gridCol w:w="5310"/>
        <w:gridCol w:w="293"/>
        <w:gridCol w:w="7"/>
      </w:tblGrid>
      <w:tr w:rsidR="0043432F" w:rsidTr="000937C7">
        <w:trPr>
          <w:gridBefore w:val="1"/>
          <w:gridAfter w:val="1"/>
          <w:wBefore w:w="8" w:type="dxa"/>
          <w:wAfter w:w="7" w:type="dxa"/>
          <w:trHeight w:hRule="exact" w:val="540"/>
        </w:trPr>
        <w:tc>
          <w:tcPr>
            <w:tcW w:w="10455" w:type="dxa"/>
            <w:gridSpan w:val="6"/>
            <w:shd w:val="clear" w:color="auto" w:fill="auto"/>
          </w:tcPr>
          <w:p w:rsidR="0043432F" w:rsidRDefault="001372AE">
            <w:pPr>
              <w:pStyle w:val="ParagraphStyle2"/>
              <w:rPr>
                <w:rStyle w:val="CharacterStyle2"/>
              </w:rPr>
            </w:pPr>
            <w:r>
              <w:rPr>
                <w:rStyle w:val="CharacterStyle2"/>
              </w:rPr>
              <w:t>ΧΡΩΜΑ ΚΙΜΩΛΙΑΣ CHALK PAINT</w:t>
            </w:r>
          </w:p>
        </w:tc>
      </w:tr>
      <w:tr w:rsidR="0043432F" w:rsidTr="0000593C">
        <w:trPr>
          <w:trHeight w:hRule="exact" w:val="300"/>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6"/>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9: ΦΥΣΙΚΕΣ ΚΑΙ ΧΗΜΙΚΕΣ ΙΔΙΟΤΗΤΕΣ (συνέχεια)</w:t>
            </w:r>
          </w:p>
        </w:tc>
      </w:tr>
      <w:tr w:rsidR="0043432F" w:rsidTr="000937C7">
        <w:trPr>
          <w:trHeight w:hRule="exact" w:val="150"/>
        </w:trPr>
        <w:tc>
          <w:tcPr>
            <w:tcW w:w="10470" w:type="dxa"/>
            <w:gridSpan w:val="8"/>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rsidTr="000937C7">
        <w:trPr>
          <w:trHeight w:hRule="exact" w:val="270"/>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080" w:type="dxa"/>
            <w:shd w:val="clear" w:color="auto" w:fill="auto"/>
          </w:tcPr>
          <w:p w:rsidR="0043432F" w:rsidRDefault="001372AE">
            <w:pPr>
              <w:pStyle w:val="ParagraphStyle8"/>
              <w:rPr>
                <w:rStyle w:val="CharacterStyle8"/>
              </w:rPr>
            </w:pPr>
            <w:r>
              <w:rPr>
                <w:rStyle w:val="CharacterStyle8"/>
              </w:rPr>
              <w:t>Χρώμα:</w:t>
            </w:r>
          </w:p>
        </w:tc>
        <w:tc>
          <w:tcPr>
            <w:tcW w:w="30" w:type="dxa"/>
            <w:shd w:val="clear" w:color="auto" w:fill="auto"/>
          </w:tcPr>
          <w:p w:rsidR="0043432F" w:rsidRDefault="0043432F">
            <w:pPr>
              <w:pStyle w:val="ParagraphStyle38"/>
              <w:rPr>
                <w:rStyle w:val="FakeCharacterStyle"/>
              </w:rPr>
            </w:pPr>
          </w:p>
        </w:tc>
        <w:tc>
          <w:tcPr>
            <w:tcW w:w="5310" w:type="dxa"/>
            <w:shd w:val="clear" w:color="auto" w:fill="auto"/>
          </w:tcPr>
          <w:p w:rsidR="0043432F" w:rsidRDefault="001372AE">
            <w:pPr>
              <w:pStyle w:val="ParagraphStyle8"/>
              <w:rPr>
                <w:rStyle w:val="CharacterStyle8"/>
              </w:rPr>
            </w:pPr>
            <w:r>
              <w:rPr>
                <w:rStyle w:val="CharacterStyle8"/>
              </w:rPr>
              <w:t>Μη διαθέσιμο</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Οσμή:</w:t>
            </w:r>
          </w:p>
        </w:tc>
        <w:tc>
          <w:tcPr>
            <w:tcW w:w="5310" w:type="dxa"/>
            <w:shd w:val="clear" w:color="auto" w:fill="auto"/>
          </w:tcPr>
          <w:p w:rsidR="0043432F" w:rsidRDefault="001372AE">
            <w:pPr>
              <w:pStyle w:val="ParagraphStyle8"/>
              <w:rPr>
                <w:rStyle w:val="CharacterStyle8"/>
              </w:rPr>
            </w:pPr>
            <w:r>
              <w:rPr>
                <w:rStyle w:val="CharacterStyle8"/>
              </w:rPr>
              <w:t>Μη διαθέσιμο</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Όριο οσμής: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20" w:type="dxa"/>
            <w:gridSpan w:val="3"/>
            <w:shd w:val="clear" w:color="auto" w:fill="auto"/>
          </w:tcPr>
          <w:p w:rsidR="0043432F" w:rsidRDefault="001372AE">
            <w:pPr>
              <w:pStyle w:val="ParagraphStyle7"/>
              <w:rPr>
                <w:rStyle w:val="CharacterStyle7"/>
              </w:rPr>
            </w:pPr>
            <w:r>
              <w:rPr>
                <w:rStyle w:val="CharacterStyle7"/>
              </w:rPr>
              <w:t>Πτητικότητα:</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Θερμοκρασία βρασμού σε ατμοσφαιρική πίεση:</w:t>
            </w:r>
          </w:p>
        </w:tc>
        <w:tc>
          <w:tcPr>
            <w:tcW w:w="5310" w:type="dxa"/>
            <w:shd w:val="clear" w:color="auto" w:fill="auto"/>
          </w:tcPr>
          <w:p w:rsidR="0043432F" w:rsidRDefault="001372AE">
            <w:pPr>
              <w:pStyle w:val="ParagraphStyle8"/>
              <w:rPr>
                <w:rStyle w:val="CharacterStyle8"/>
              </w:rPr>
            </w:pPr>
            <w:r>
              <w:rPr>
                <w:rStyle w:val="CharacterStyle8"/>
              </w:rPr>
              <w:t>102 ºC</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Πίεση  ατμών στους 20 ºC:</w:t>
            </w:r>
          </w:p>
        </w:tc>
        <w:tc>
          <w:tcPr>
            <w:tcW w:w="5310" w:type="dxa"/>
            <w:shd w:val="clear" w:color="auto" w:fill="auto"/>
          </w:tcPr>
          <w:p w:rsidR="0043432F" w:rsidRDefault="001372AE">
            <w:pPr>
              <w:pStyle w:val="ParagraphStyle8"/>
              <w:rPr>
                <w:rStyle w:val="CharacterStyle8"/>
              </w:rPr>
            </w:pPr>
            <w:r>
              <w:rPr>
                <w:rStyle w:val="CharacterStyle8"/>
              </w:rPr>
              <w:t>2318 Pa</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Πίεση  ατμών στους 50 ºC:</w:t>
            </w:r>
          </w:p>
        </w:tc>
        <w:tc>
          <w:tcPr>
            <w:tcW w:w="5310" w:type="dxa"/>
            <w:shd w:val="clear" w:color="auto" w:fill="auto"/>
          </w:tcPr>
          <w:p w:rsidR="0043432F" w:rsidRDefault="001372AE">
            <w:pPr>
              <w:pStyle w:val="ParagraphStyle8"/>
              <w:rPr>
                <w:rStyle w:val="CharacterStyle8"/>
              </w:rPr>
            </w:pPr>
            <w:r>
              <w:rPr>
                <w:rStyle w:val="CharacterStyle8"/>
              </w:rPr>
              <w:t>12214,66 Pa  (12,21 kPa)</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Ταχύτητα  εξάτμισης στους 20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20" w:type="dxa"/>
            <w:gridSpan w:val="3"/>
            <w:shd w:val="clear" w:color="auto" w:fill="auto"/>
          </w:tcPr>
          <w:p w:rsidR="0043432F" w:rsidRDefault="001372AE">
            <w:pPr>
              <w:pStyle w:val="ParagraphStyle7"/>
              <w:rPr>
                <w:rStyle w:val="CharacterStyle7"/>
              </w:rPr>
            </w:pPr>
            <w:r>
              <w:rPr>
                <w:rStyle w:val="CharacterStyle7"/>
              </w:rPr>
              <w:t>Χαρακτηρισμός επικινδυνότητας προϊόντος:</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Πυκνότητα στους 20 ºC:</w:t>
            </w:r>
          </w:p>
        </w:tc>
        <w:tc>
          <w:tcPr>
            <w:tcW w:w="5310" w:type="dxa"/>
            <w:shd w:val="clear" w:color="auto" w:fill="auto"/>
          </w:tcPr>
          <w:p w:rsidR="0043432F" w:rsidRDefault="001372AE">
            <w:pPr>
              <w:pStyle w:val="ParagraphStyle8"/>
              <w:rPr>
                <w:rStyle w:val="CharacterStyle8"/>
              </w:rPr>
            </w:pPr>
            <w:r>
              <w:rPr>
                <w:rStyle w:val="CharacterStyle8"/>
              </w:rPr>
              <w:t>1480-1560 kg/m³</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70"/>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Σχετική πυκνότητα στους 20 ºC:</w:t>
            </w:r>
          </w:p>
        </w:tc>
        <w:tc>
          <w:tcPr>
            <w:tcW w:w="5310" w:type="dxa"/>
            <w:shd w:val="clear" w:color="auto" w:fill="auto"/>
          </w:tcPr>
          <w:p w:rsidR="0043432F" w:rsidRDefault="001372AE" w:rsidP="001372AE">
            <w:pPr>
              <w:pStyle w:val="ParagraphStyle8"/>
              <w:rPr>
                <w:rStyle w:val="CharacterStyle8"/>
              </w:rPr>
            </w:pPr>
            <w:r>
              <w:rPr>
                <w:rStyle w:val="CharacterStyle8"/>
              </w:rPr>
              <w:t>1,48-1,56</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Δυναμικό ιξώδες στους 20 ºC:</w:t>
            </w:r>
          </w:p>
        </w:tc>
        <w:tc>
          <w:tcPr>
            <w:tcW w:w="5310" w:type="dxa"/>
            <w:shd w:val="clear" w:color="auto" w:fill="auto"/>
          </w:tcPr>
          <w:p w:rsidR="0043432F" w:rsidRPr="001372AE" w:rsidRDefault="001372AE">
            <w:pPr>
              <w:pStyle w:val="ParagraphStyle8"/>
              <w:rPr>
                <w:rStyle w:val="CharacterStyle8"/>
                <w:lang w:val="en-US"/>
              </w:rPr>
            </w:pPr>
            <w:r>
              <w:rPr>
                <w:rStyle w:val="CharacterStyle8"/>
              </w:rPr>
              <w:t>6500-9500</w:t>
            </w:r>
            <w:r>
              <w:rPr>
                <w:rStyle w:val="CharacterStyle8"/>
                <w:lang w:val="en-US"/>
              </w:rPr>
              <w:t>cP</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Κινηματικό ιξώδες στους 20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Κινηματικό ιξώδες στους 40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Συγκέντρωση :</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pH:</w:t>
            </w:r>
          </w:p>
        </w:tc>
        <w:tc>
          <w:tcPr>
            <w:tcW w:w="5310" w:type="dxa"/>
            <w:shd w:val="clear" w:color="auto" w:fill="auto"/>
          </w:tcPr>
          <w:p w:rsidR="0043432F" w:rsidRPr="001372AE" w:rsidRDefault="001372AE">
            <w:pPr>
              <w:pStyle w:val="ParagraphStyle8"/>
              <w:rPr>
                <w:rStyle w:val="CharacterStyle8"/>
                <w:lang w:val="en-US"/>
              </w:rPr>
            </w:pPr>
            <w:r>
              <w:rPr>
                <w:rStyle w:val="CharacterStyle8"/>
                <w:lang w:val="en-US"/>
              </w:rPr>
              <w:t>8,5-9,2</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Πυκνότητα ατμών στους 20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420"/>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Συντελεστής κατανομής μείγματος n-οκτανόλης/νερού στους 20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Διαλυτότητα στο νερό στους 20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Ιδιότητα διαλυτότητας: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Θερμοκρασία αποσύνθεσης: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Σημείο τήξεως/σημείο πήξεως: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Εκρηκτικές ιδιότητες: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Οξειδωτικές ιδιότητες: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20" w:type="dxa"/>
            <w:gridSpan w:val="3"/>
            <w:shd w:val="clear" w:color="auto" w:fill="auto"/>
          </w:tcPr>
          <w:p w:rsidR="0043432F" w:rsidRDefault="001372AE">
            <w:pPr>
              <w:pStyle w:val="ParagraphStyle7"/>
              <w:rPr>
                <w:rStyle w:val="CharacterStyle7"/>
              </w:rPr>
            </w:pPr>
            <w:r>
              <w:rPr>
                <w:rStyle w:val="CharacterStyle7"/>
              </w:rPr>
              <w:t>Αναφλεξιμότητα:</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Σημείο  ανάφλεξης:</w:t>
            </w:r>
          </w:p>
        </w:tc>
        <w:tc>
          <w:tcPr>
            <w:tcW w:w="5310" w:type="dxa"/>
            <w:shd w:val="clear" w:color="auto" w:fill="auto"/>
          </w:tcPr>
          <w:p w:rsidR="0043432F" w:rsidRDefault="001372AE">
            <w:pPr>
              <w:pStyle w:val="ParagraphStyle8"/>
              <w:rPr>
                <w:rStyle w:val="CharacterStyle8"/>
              </w:rPr>
            </w:pPr>
            <w:r>
              <w:rPr>
                <w:rStyle w:val="CharacterStyle8"/>
              </w:rPr>
              <w:t>Μη εύφλεκτο (&gt;60 ºC)</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70"/>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Αναφλεξιμότητα (στερεό, αέριο):</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Θερμοκρασία αυτοανάφλεξης:</w:t>
            </w:r>
          </w:p>
        </w:tc>
        <w:tc>
          <w:tcPr>
            <w:tcW w:w="5310" w:type="dxa"/>
            <w:shd w:val="clear" w:color="auto" w:fill="auto"/>
          </w:tcPr>
          <w:p w:rsidR="0043432F" w:rsidRDefault="001372AE">
            <w:pPr>
              <w:pStyle w:val="ParagraphStyle8"/>
              <w:rPr>
                <w:rStyle w:val="CharacterStyle8"/>
              </w:rPr>
            </w:pPr>
            <w:r>
              <w:rPr>
                <w:rStyle w:val="CharacterStyle8"/>
              </w:rPr>
              <w:t>270 ºC</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Κάτω όριο αναφλεξιμότητας: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Άνω όριο αναφλεξιμότητας: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20" w:type="dxa"/>
            <w:gridSpan w:val="3"/>
            <w:shd w:val="clear" w:color="auto" w:fill="auto"/>
          </w:tcPr>
          <w:p w:rsidR="0043432F" w:rsidRDefault="001372AE">
            <w:pPr>
              <w:pStyle w:val="ParagraphStyle7"/>
              <w:rPr>
                <w:rStyle w:val="CharacterStyle7"/>
              </w:rPr>
            </w:pPr>
            <w:r>
              <w:rPr>
                <w:rStyle w:val="CharacterStyle7"/>
              </w:rPr>
              <w:t>Εκρηκτικότητας:</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Χαμηλότερη εκρηκτικότητας: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Ανώτερη εκρηκτικότητας: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9.2</w:t>
            </w:r>
          </w:p>
        </w:tc>
        <w:tc>
          <w:tcPr>
            <w:tcW w:w="9420" w:type="dxa"/>
            <w:gridSpan w:val="3"/>
            <w:shd w:val="clear" w:color="auto" w:fill="auto"/>
          </w:tcPr>
          <w:p w:rsidR="0043432F" w:rsidRDefault="001372AE">
            <w:pPr>
              <w:pStyle w:val="ParagraphStyle7"/>
              <w:rPr>
                <w:rStyle w:val="CharacterStyle7"/>
              </w:rPr>
            </w:pPr>
            <w:r>
              <w:rPr>
                <w:rStyle w:val="CharacterStyle7"/>
              </w:rPr>
              <w:t xml:space="preserve"> Άλλες πληροφορίες:</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Επιφανειακή τάση στους 20 ºC:</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285"/>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4110" w:type="dxa"/>
            <w:gridSpan w:val="2"/>
            <w:shd w:val="clear" w:color="auto" w:fill="auto"/>
          </w:tcPr>
          <w:p w:rsidR="0043432F" w:rsidRDefault="001372AE">
            <w:pPr>
              <w:pStyle w:val="ParagraphStyle8"/>
              <w:rPr>
                <w:rStyle w:val="CharacterStyle8"/>
              </w:rPr>
            </w:pPr>
            <w:r>
              <w:rPr>
                <w:rStyle w:val="CharacterStyle8"/>
              </w:rPr>
              <w:t>Δείκτης διαθλάσεως:</w:t>
            </w:r>
          </w:p>
        </w:tc>
        <w:tc>
          <w:tcPr>
            <w:tcW w:w="5310" w:type="dxa"/>
            <w:shd w:val="clear" w:color="auto" w:fill="auto"/>
          </w:tcPr>
          <w:p w:rsidR="0043432F" w:rsidRDefault="001372AE">
            <w:pPr>
              <w:pStyle w:val="ParagraphStyle8"/>
              <w:rPr>
                <w:rStyle w:val="CharacterStyle8"/>
              </w:rPr>
            </w:pPr>
            <w:r>
              <w:rPr>
                <w:rStyle w:val="CharacterStyle8"/>
              </w:rPr>
              <w:t>Άνευ αντικειμένου *</w:t>
            </w:r>
          </w:p>
        </w:tc>
        <w:tc>
          <w:tcPr>
            <w:tcW w:w="30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180"/>
        </w:trPr>
        <w:tc>
          <w:tcPr>
            <w:tcW w:w="750" w:type="dxa"/>
            <w:gridSpan w:val="3"/>
            <w:tcBorders>
              <w:left w:val="single" w:sz="6" w:space="0" w:color="000000"/>
            </w:tcBorders>
            <w:shd w:val="clear" w:color="auto" w:fill="auto"/>
          </w:tcPr>
          <w:p w:rsidR="0043432F" w:rsidRDefault="0043432F">
            <w:pPr>
              <w:pStyle w:val="ParagraphStyle35"/>
              <w:rPr>
                <w:rStyle w:val="CharacterStyle30"/>
              </w:rPr>
            </w:pPr>
          </w:p>
        </w:tc>
        <w:tc>
          <w:tcPr>
            <w:tcW w:w="9420" w:type="dxa"/>
            <w:gridSpan w:val="3"/>
            <w:shd w:val="clear" w:color="auto" w:fill="auto"/>
            <w:vAlign w:val="bottom"/>
          </w:tcPr>
          <w:p w:rsidR="0043432F" w:rsidRDefault="001372AE">
            <w:pPr>
              <w:pStyle w:val="ParagraphStyle36"/>
              <w:rPr>
                <w:rStyle w:val="CharacterStyle31"/>
              </w:rPr>
            </w:pPr>
            <w:r>
              <w:rPr>
                <w:rStyle w:val="CharacterStyle31"/>
              </w:rPr>
              <w:t>*Δεν ισχύει, λόγω της φύσης του προϊόντος, δεν παρέχει πληροφορίες ιδιοκτησία της επικινδυνότητας του.</w:t>
            </w:r>
          </w:p>
        </w:tc>
        <w:tc>
          <w:tcPr>
            <w:tcW w:w="300" w:type="dxa"/>
            <w:gridSpan w:val="2"/>
            <w:tcBorders>
              <w:right w:val="single" w:sz="6" w:space="0" w:color="000000"/>
            </w:tcBorders>
            <w:shd w:val="clear" w:color="auto" w:fill="auto"/>
          </w:tcPr>
          <w:p w:rsidR="0043432F" w:rsidRDefault="0043432F">
            <w:pPr>
              <w:pStyle w:val="ParagraphStyle37"/>
              <w:rPr>
                <w:rStyle w:val="CharacterStyle32"/>
              </w:rPr>
            </w:pPr>
          </w:p>
        </w:tc>
      </w:tr>
      <w:tr w:rsidR="0043432F" w:rsidTr="000937C7">
        <w:trPr>
          <w:trHeight w:hRule="exact" w:val="90"/>
        </w:trPr>
        <w:tc>
          <w:tcPr>
            <w:tcW w:w="10470" w:type="dxa"/>
            <w:gridSpan w:val="8"/>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10: ΣΤΑΘΕΡOΤΗΤΑ ΚΑΙ ΑΝΤΙΔΡΑΣΤΙΚOΤΗΤΑ</w:t>
            </w:r>
          </w:p>
        </w:tc>
      </w:tr>
      <w:tr w:rsidR="0043432F">
        <w:trPr>
          <w:trHeight w:hRule="exact" w:val="135"/>
        </w:trPr>
        <w:tc>
          <w:tcPr>
            <w:tcW w:w="10470" w:type="dxa"/>
            <w:gridSpan w:val="4"/>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10.1</w:t>
            </w:r>
          </w:p>
        </w:tc>
        <w:tc>
          <w:tcPr>
            <w:tcW w:w="9495" w:type="dxa"/>
            <w:shd w:val="clear" w:color="auto" w:fill="auto"/>
          </w:tcPr>
          <w:p w:rsidR="0043432F" w:rsidRDefault="001372AE">
            <w:pPr>
              <w:pStyle w:val="ParagraphStyle7"/>
              <w:rPr>
                <w:rStyle w:val="CharacterStyle7"/>
              </w:rPr>
            </w:pPr>
            <w:r>
              <w:rPr>
                <w:rStyle w:val="CharacterStyle7"/>
              </w:rPr>
              <w:t>Αντιδραστικότητα: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Δεν αναμένονται επικίνδυνες δράσεις, εάν ακολουθηθούν οι τεχνικές οδηγίες αποθήκευσης των χημικών ουσιών. Βλ. τμήμα 7.</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10.2</w:t>
            </w:r>
          </w:p>
        </w:tc>
        <w:tc>
          <w:tcPr>
            <w:tcW w:w="9495" w:type="dxa"/>
            <w:shd w:val="clear" w:color="auto" w:fill="auto"/>
          </w:tcPr>
          <w:p w:rsidR="0043432F" w:rsidRDefault="001372AE">
            <w:pPr>
              <w:pStyle w:val="ParagraphStyle7"/>
              <w:rPr>
                <w:rStyle w:val="CharacterStyle7"/>
              </w:rPr>
            </w:pPr>
            <w:r>
              <w:rPr>
                <w:rStyle w:val="CharacterStyle7"/>
              </w:rPr>
              <w:t>Χημική σταθερότητα: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Χημικώς σταθερό στις συγκεκριμένες συνθήκες αποθήκευσης, διαχείρισης και χρήσης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10.3</w:t>
            </w:r>
          </w:p>
        </w:tc>
        <w:tc>
          <w:tcPr>
            <w:tcW w:w="9495" w:type="dxa"/>
            <w:shd w:val="clear" w:color="auto" w:fill="auto"/>
          </w:tcPr>
          <w:p w:rsidR="0043432F" w:rsidRDefault="001372AE">
            <w:pPr>
              <w:pStyle w:val="ParagraphStyle7"/>
              <w:rPr>
                <w:rStyle w:val="CharacterStyle7"/>
              </w:rPr>
            </w:pPr>
            <w:r>
              <w:rPr>
                <w:rStyle w:val="CharacterStyle7"/>
              </w:rPr>
              <w:t>Πιθανότητα επικίνδυνων αντιδράσεων:</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Σύμφωνα με τους κανονισμούς δεν αναμένεται να προκαλέσει επικίνδυνες αντιδράσεις σε πίεση ή υπερβολικές θερμοκρασίες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4"/>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45" w:lineRule="exact"/>
      </w:pPr>
    </w:p>
    <w:tbl>
      <w:tblPr>
        <w:tblW w:w="10470" w:type="dxa"/>
        <w:tblLayout w:type="fixed"/>
        <w:tblCellMar>
          <w:left w:w="0" w:type="dxa"/>
          <w:right w:w="0" w:type="dxa"/>
        </w:tblCellMar>
        <w:tblLook w:val="04A0"/>
      </w:tblPr>
      <w:tblGrid>
        <w:gridCol w:w="8670"/>
        <w:gridCol w:w="1800"/>
      </w:tblGrid>
      <w:tr w:rsidR="0043432F" w:rsidTr="000937C7">
        <w:trPr>
          <w:trHeight w:hRule="exact" w:val="240"/>
        </w:trPr>
        <w:tc>
          <w:tcPr>
            <w:tcW w:w="10470" w:type="dxa"/>
            <w:gridSpan w:val="2"/>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937C7">
        <w:trPr>
          <w:trHeight w:hRule="exact" w:val="240"/>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5/9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65" w:lineRule="exact"/>
      </w:pPr>
    </w:p>
    <w:tbl>
      <w:tblPr>
        <w:tblW w:w="0" w:type="auto"/>
        <w:tblLayout w:type="fixed"/>
        <w:tblCellMar>
          <w:left w:w="0" w:type="dxa"/>
          <w:right w:w="0" w:type="dxa"/>
        </w:tblCellMar>
        <w:tblLook w:val="04A0"/>
      </w:tblPr>
      <w:tblGrid>
        <w:gridCol w:w="225"/>
        <w:gridCol w:w="525"/>
        <w:gridCol w:w="1935"/>
        <w:gridCol w:w="1875"/>
        <w:gridCol w:w="1890"/>
        <w:gridCol w:w="1890"/>
        <w:gridCol w:w="1890"/>
        <w:gridCol w:w="15"/>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8"/>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10: ΣΤΑΘΕΡOΤΗΤΑ ΚΑΙ ΑΝΤΙΔΡΑΣΤΙΚOΤΗΤΑ (συνέχεια)</w:t>
            </w:r>
          </w:p>
        </w:tc>
      </w:tr>
      <w:tr w:rsidR="0043432F">
        <w:trPr>
          <w:trHeight w:hRule="exact" w:val="150"/>
        </w:trPr>
        <w:tc>
          <w:tcPr>
            <w:tcW w:w="10470" w:type="dxa"/>
            <w:gridSpan w:val="9"/>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10.4</w:t>
            </w:r>
          </w:p>
        </w:tc>
        <w:tc>
          <w:tcPr>
            <w:tcW w:w="9480" w:type="dxa"/>
            <w:gridSpan w:val="5"/>
            <w:shd w:val="clear" w:color="auto" w:fill="auto"/>
          </w:tcPr>
          <w:p w:rsidR="0043432F" w:rsidRDefault="001372AE">
            <w:pPr>
              <w:pStyle w:val="ParagraphStyle7"/>
              <w:rPr>
                <w:rStyle w:val="CharacterStyle7"/>
              </w:rPr>
            </w:pPr>
            <w:r>
              <w:rPr>
                <w:rStyle w:val="CharacterStyle7"/>
              </w:rPr>
              <w:t>Συνθήκες προς αποφυγήν:</w:t>
            </w: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gridSpan w:val="6"/>
            <w:shd w:val="clear" w:color="auto" w:fill="auto"/>
          </w:tcPr>
          <w:p w:rsidR="0043432F" w:rsidRDefault="001372AE">
            <w:pPr>
              <w:pStyle w:val="ParagraphStyle8"/>
              <w:rPr>
                <w:rStyle w:val="CharacterStyle8"/>
              </w:rPr>
            </w:pPr>
            <w:r>
              <w:rPr>
                <w:rStyle w:val="CharacterStyle8"/>
              </w:rPr>
              <w:t>Κατάλληλα για χειρισμό και αποθήκευση σε θερμοκρασία περιβάλλοντος: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rsidTr="0000593C">
        <w:trPr>
          <w:trHeight w:hRule="exact" w:val="225"/>
        </w:trPr>
        <w:tc>
          <w:tcPr>
            <w:tcW w:w="225" w:type="dxa"/>
            <w:tcBorders>
              <w:left w:val="single" w:sz="6" w:space="0" w:color="000000"/>
            </w:tcBorders>
            <w:shd w:val="clear" w:color="auto" w:fill="auto"/>
          </w:tcPr>
          <w:p w:rsidR="0043432F" w:rsidRDefault="0043432F">
            <w:pPr>
              <w:pStyle w:val="ParagraphStyle39"/>
              <w:rPr>
                <w:rStyle w:val="CharacterStyle33"/>
              </w:rPr>
            </w:pPr>
          </w:p>
        </w:tc>
        <w:tc>
          <w:tcPr>
            <w:tcW w:w="525" w:type="dxa"/>
            <w:shd w:val="clear" w:color="auto" w:fill="auto"/>
          </w:tcPr>
          <w:p w:rsidR="0043432F" w:rsidRDefault="0043432F">
            <w:pPr>
              <w:pStyle w:val="ParagraphStyle7"/>
              <w:rPr>
                <w:rStyle w:val="CharacterStyle7"/>
              </w:rPr>
            </w:pPr>
          </w:p>
        </w:tc>
        <w:tc>
          <w:tcPr>
            <w:tcW w:w="1935"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Πρόσκρουση και τριβή</w:t>
            </w:r>
          </w:p>
        </w:tc>
        <w:tc>
          <w:tcPr>
            <w:tcW w:w="1875"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Επαφή με τον αέρα</w:t>
            </w:r>
          </w:p>
        </w:tc>
        <w:tc>
          <w:tcPr>
            <w:tcW w:w="1890"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Θέρμανση</w:t>
            </w:r>
          </w:p>
        </w:tc>
        <w:tc>
          <w:tcPr>
            <w:tcW w:w="1890"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Ηλιακό φως</w:t>
            </w:r>
          </w:p>
        </w:tc>
        <w:tc>
          <w:tcPr>
            <w:tcW w:w="1890" w:type="dxa"/>
            <w:tcBorders>
              <w:top w:val="single" w:sz="6" w:space="0" w:color="000000"/>
              <w:left w:val="single" w:sz="6" w:space="0" w:color="000000"/>
              <w:right w:val="single" w:sz="6" w:space="0" w:color="000000"/>
            </w:tcBorders>
            <w:shd w:val="clear" w:color="auto" w:fill="B6DDE8" w:themeFill="accent5" w:themeFillTint="66"/>
            <w:vAlign w:val="center"/>
          </w:tcPr>
          <w:p w:rsidR="0043432F" w:rsidRDefault="001372AE">
            <w:pPr>
              <w:pStyle w:val="ParagraphStyle41"/>
              <w:rPr>
                <w:rStyle w:val="CharacterStyle35"/>
              </w:rPr>
            </w:pPr>
            <w:r>
              <w:rPr>
                <w:rStyle w:val="CharacterStyle35"/>
              </w:rPr>
              <w:t>Υγρασία</w:t>
            </w:r>
          </w:p>
        </w:tc>
        <w:tc>
          <w:tcPr>
            <w:tcW w:w="240" w:type="dxa"/>
            <w:gridSpan w:val="2"/>
            <w:tcBorders>
              <w:right w:val="single" w:sz="6" w:space="0" w:color="000000"/>
            </w:tcBorders>
            <w:shd w:val="clear" w:color="auto" w:fill="auto"/>
          </w:tcPr>
          <w:p w:rsidR="0043432F" w:rsidRDefault="0043432F">
            <w:pPr>
              <w:pStyle w:val="ParagraphStyle42"/>
              <w:rPr>
                <w:rStyle w:val="CharacterStyle36"/>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39"/>
              <w:rPr>
                <w:rStyle w:val="CharacterStyle33"/>
              </w:rPr>
            </w:pPr>
          </w:p>
        </w:tc>
        <w:tc>
          <w:tcPr>
            <w:tcW w:w="525" w:type="dxa"/>
            <w:shd w:val="clear" w:color="auto" w:fill="auto"/>
          </w:tcPr>
          <w:p w:rsidR="0043432F" w:rsidRDefault="0043432F">
            <w:pPr>
              <w:pStyle w:val="ParagraphStyle43"/>
              <w:rPr>
                <w:rStyle w:val="CharacterStyle37"/>
              </w:rPr>
            </w:pPr>
          </w:p>
        </w:tc>
        <w:tc>
          <w:tcPr>
            <w:tcW w:w="1935"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75"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432F" w:rsidRDefault="001372AE">
            <w:pPr>
              <w:pStyle w:val="ParagraphStyle45"/>
              <w:rPr>
                <w:rStyle w:val="CharacterStyle39"/>
              </w:rPr>
            </w:pPr>
            <w:r>
              <w:rPr>
                <w:rStyle w:val="CharacterStyle39"/>
              </w:rPr>
              <w:t>Μη εφαρμόσιμο</w:t>
            </w:r>
          </w:p>
        </w:tc>
        <w:tc>
          <w:tcPr>
            <w:tcW w:w="240" w:type="dxa"/>
            <w:gridSpan w:val="2"/>
            <w:tcBorders>
              <w:right w:val="single" w:sz="6" w:space="0" w:color="000000"/>
            </w:tcBorders>
            <w:shd w:val="clear" w:color="auto" w:fill="auto"/>
          </w:tcPr>
          <w:p w:rsidR="0043432F" w:rsidRDefault="0043432F">
            <w:pPr>
              <w:pStyle w:val="ParagraphStyle42"/>
              <w:rPr>
                <w:rStyle w:val="CharacterStyle36"/>
              </w:rPr>
            </w:pPr>
          </w:p>
        </w:tc>
      </w:tr>
      <w:tr w:rsidR="0043432F">
        <w:trPr>
          <w:trHeight w:hRule="exact" w:val="9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5"/>
            <w:shd w:val="clear" w:color="auto" w:fill="auto"/>
          </w:tcPr>
          <w:p w:rsidR="0043432F" w:rsidRDefault="0043432F">
            <w:pPr>
              <w:pStyle w:val="ParagraphStyle8"/>
              <w:rPr>
                <w:rStyle w:val="CharacterStyle8"/>
              </w:rPr>
            </w:pP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10.5</w:t>
            </w:r>
          </w:p>
        </w:tc>
        <w:tc>
          <w:tcPr>
            <w:tcW w:w="9480" w:type="dxa"/>
            <w:gridSpan w:val="5"/>
            <w:shd w:val="clear" w:color="auto" w:fill="auto"/>
          </w:tcPr>
          <w:p w:rsidR="0043432F" w:rsidRDefault="001372AE">
            <w:pPr>
              <w:pStyle w:val="ParagraphStyle7"/>
              <w:rPr>
                <w:rStyle w:val="CharacterStyle7"/>
              </w:rPr>
            </w:pPr>
            <w:r>
              <w:rPr>
                <w:rStyle w:val="CharacterStyle7"/>
              </w:rPr>
              <w:t>Μη συμβατά υλικά:</w:t>
            </w: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0593C">
        <w:trPr>
          <w:trHeight w:hRule="exact" w:val="225"/>
        </w:trPr>
        <w:tc>
          <w:tcPr>
            <w:tcW w:w="225" w:type="dxa"/>
            <w:tcBorders>
              <w:left w:val="single" w:sz="6" w:space="0" w:color="000000"/>
            </w:tcBorders>
            <w:shd w:val="clear" w:color="auto" w:fill="auto"/>
          </w:tcPr>
          <w:p w:rsidR="0043432F" w:rsidRDefault="0043432F">
            <w:pPr>
              <w:pStyle w:val="ParagraphStyle39"/>
              <w:rPr>
                <w:rStyle w:val="CharacterStyle33"/>
              </w:rPr>
            </w:pPr>
          </w:p>
        </w:tc>
        <w:tc>
          <w:tcPr>
            <w:tcW w:w="525" w:type="dxa"/>
            <w:shd w:val="clear" w:color="auto" w:fill="auto"/>
          </w:tcPr>
          <w:p w:rsidR="0043432F" w:rsidRDefault="0043432F">
            <w:pPr>
              <w:pStyle w:val="ParagraphStyle7"/>
              <w:rPr>
                <w:rStyle w:val="CharacterStyle7"/>
              </w:rPr>
            </w:pPr>
          </w:p>
        </w:tc>
        <w:tc>
          <w:tcPr>
            <w:tcW w:w="1935"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Οξέα</w:t>
            </w:r>
          </w:p>
        </w:tc>
        <w:tc>
          <w:tcPr>
            <w:tcW w:w="1875"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Νερό</w:t>
            </w:r>
          </w:p>
        </w:tc>
        <w:tc>
          <w:tcPr>
            <w:tcW w:w="1890"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Οξειδωτικά υλικά</w:t>
            </w:r>
          </w:p>
        </w:tc>
        <w:tc>
          <w:tcPr>
            <w:tcW w:w="1890" w:type="dxa"/>
            <w:tcBorders>
              <w:top w:val="single" w:sz="6" w:space="0" w:color="000000"/>
              <w:left w:val="single" w:sz="6" w:space="0" w:color="000000"/>
            </w:tcBorders>
            <w:shd w:val="clear" w:color="auto" w:fill="B6DDE8" w:themeFill="accent5" w:themeFillTint="66"/>
            <w:vAlign w:val="center"/>
          </w:tcPr>
          <w:p w:rsidR="0043432F" w:rsidRDefault="001372AE">
            <w:pPr>
              <w:pStyle w:val="ParagraphStyle40"/>
              <w:rPr>
                <w:rStyle w:val="CharacterStyle34"/>
              </w:rPr>
            </w:pPr>
            <w:r>
              <w:rPr>
                <w:rStyle w:val="CharacterStyle34"/>
              </w:rPr>
              <w:t>Καύσιμα υλικά</w:t>
            </w:r>
          </w:p>
        </w:tc>
        <w:tc>
          <w:tcPr>
            <w:tcW w:w="1890" w:type="dxa"/>
            <w:tcBorders>
              <w:top w:val="single" w:sz="6" w:space="0" w:color="000000"/>
              <w:left w:val="single" w:sz="6" w:space="0" w:color="000000"/>
              <w:right w:val="single" w:sz="6" w:space="0" w:color="000000"/>
            </w:tcBorders>
            <w:shd w:val="clear" w:color="auto" w:fill="B6DDE8" w:themeFill="accent5" w:themeFillTint="66"/>
            <w:vAlign w:val="center"/>
          </w:tcPr>
          <w:p w:rsidR="0043432F" w:rsidRDefault="001372AE">
            <w:pPr>
              <w:pStyle w:val="ParagraphStyle41"/>
              <w:rPr>
                <w:rStyle w:val="CharacterStyle35"/>
              </w:rPr>
            </w:pPr>
            <w:r>
              <w:rPr>
                <w:rStyle w:val="CharacterStyle35"/>
              </w:rPr>
              <w:t>Άλλα</w:t>
            </w:r>
          </w:p>
        </w:tc>
        <w:tc>
          <w:tcPr>
            <w:tcW w:w="240" w:type="dxa"/>
            <w:gridSpan w:val="2"/>
            <w:tcBorders>
              <w:right w:val="single" w:sz="6" w:space="0" w:color="000000"/>
            </w:tcBorders>
            <w:shd w:val="clear" w:color="auto" w:fill="auto"/>
          </w:tcPr>
          <w:p w:rsidR="0043432F" w:rsidRDefault="0043432F">
            <w:pPr>
              <w:pStyle w:val="ParagraphStyle42"/>
              <w:rPr>
                <w:rStyle w:val="CharacterStyle36"/>
              </w:rPr>
            </w:pPr>
          </w:p>
        </w:tc>
      </w:tr>
      <w:tr w:rsidR="0043432F">
        <w:trPr>
          <w:trHeight w:hRule="exact" w:val="390"/>
        </w:trPr>
        <w:tc>
          <w:tcPr>
            <w:tcW w:w="225" w:type="dxa"/>
            <w:tcBorders>
              <w:left w:val="single" w:sz="6" w:space="0" w:color="000000"/>
            </w:tcBorders>
            <w:shd w:val="clear" w:color="auto" w:fill="auto"/>
          </w:tcPr>
          <w:p w:rsidR="0043432F" w:rsidRDefault="0043432F">
            <w:pPr>
              <w:pStyle w:val="ParagraphStyle39"/>
              <w:rPr>
                <w:rStyle w:val="CharacterStyle33"/>
              </w:rPr>
            </w:pPr>
          </w:p>
        </w:tc>
        <w:tc>
          <w:tcPr>
            <w:tcW w:w="525" w:type="dxa"/>
            <w:shd w:val="clear" w:color="auto" w:fill="auto"/>
          </w:tcPr>
          <w:p w:rsidR="0043432F" w:rsidRDefault="0043432F">
            <w:pPr>
              <w:pStyle w:val="ParagraphStyle43"/>
              <w:rPr>
                <w:rStyle w:val="CharacterStyle37"/>
              </w:rPr>
            </w:pPr>
          </w:p>
        </w:tc>
        <w:tc>
          <w:tcPr>
            <w:tcW w:w="1935"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Αποφύγετε τα ισχυρά οξέα</w:t>
            </w:r>
          </w:p>
        </w:tc>
        <w:tc>
          <w:tcPr>
            <w:tcW w:w="1875"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90" w:type="dxa"/>
            <w:tcBorders>
              <w:top w:val="single" w:sz="6" w:space="0" w:color="000000"/>
              <w:left w:val="single" w:sz="6" w:space="0" w:color="000000"/>
              <w:bottom w:val="single" w:sz="6" w:space="0" w:color="000000"/>
            </w:tcBorders>
            <w:shd w:val="clear" w:color="auto" w:fill="auto"/>
            <w:vAlign w:val="center"/>
          </w:tcPr>
          <w:p w:rsidR="0043432F" w:rsidRDefault="001372AE">
            <w:pPr>
              <w:pStyle w:val="ParagraphStyle44"/>
              <w:rPr>
                <w:rStyle w:val="CharacterStyle38"/>
              </w:rPr>
            </w:pPr>
            <w:r>
              <w:rPr>
                <w:rStyle w:val="CharacterStyle38"/>
              </w:rPr>
              <w:t>Μη εφαρμόσιμο</w:t>
            </w:r>
          </w:p>
        </w:tc>
        <w:tc>
          <w:tcPr>
            <w:tcW w:w="18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432F" w:rsidRDefault="001372AE">
            <w:pPr>
              <w:pStyle w:val="ParagraphStyle45"/>
              <w:rPr>
                <w:rStyle w:val="CharacterStyle39"/>
              </w:rPr>
            </w:pPr>
            <w:r>
              <w:rPr>
                <w:rStyle w:val="CharacterStyle39"/>
              </w:rPr>
              <w:t>Να αποφεύγονται τα αλκάλια ή οι ισχυρές βάσεις</w:t>
            </w:r>
          </w:p>
        </w:tc>
        <w:tc>
          <w:tcPr>
            <w:tcW w:w="240" w:type="dxa"/>
            <w:gridSpan w:val="2"/>
            <w:tcBorders>
              <w:right w:val="single" w:sz="6" w:space="0" w:color="000000"/>
            </w:tcBorders>
            <w:shd w:val="clear" w:color="auto" w:fill="auto"/>
          </w:tcPr>
          <w:p w:rsidR="0043432F" w:rsidRDefault="0043432F">
            <w:pPr>
              <w:pStyle w:val="ParagraphStyle42"/>
              <w:rPr>
                <w:rStyle w:val="CharacterStyle36"/>
              </w:rPr>
            </w:pPr>
          </w:p>
        </w:tc>
      </w:tr>
      <w:tr w:rsidR="0043432F">
        <w:trPr>
          <w:trHeight w:hRule="exact" w:val="7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5"/>
            <w:shd w:val="clear" w:color="auto" w:fill="auto"/>
          </w:tcPr>
          <w:p w:rsidR="0043432F" w:rsidRDefault="0043432F">
            <w:pPr>
              <w:pStyle w:val="ParagraphStyle8"/>
              <w:rPr>
                <w:rStyle w:val="CharacterStyle8"/>
              </w:rPr>
            </w:pP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10.6</w:t>
            </w:r>
          </w:p>
        </w:tc>
        <w:tc>
          <w:tcPr>
            <w:tcW w:w="9480" w:type="dxa"/>
            <w:gridSpan w:val="5"/>
            <w:shd w:val="clear" w:color="auto" w:fill="auto"/>
          </w:tcPr>
          <w:p w:rsidR="0043432F" w:rsidRDefault="001372AE">
            <w:pPr>
              <w:pStyle w:val="ParagraphStyle7"/>
              <w:rPr>
                <w:rStyle w:val="CharacterStyle7"/>
              </w:rPr>
            </w:pPr>
            <w:r>
              <w:rPr>
                <w:rStyle w:val="CharacterStyle7"/>
              </w:rPr>
              <w:t>Επικίνδυνα προϊόντα αποσύνθεσης:</w:t>
            </w: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5"/>
            <w:shd w:val="clear" w:color="auto" w:fill="auto"/>
          </w:tcPr>
          <w:p w:rsidR="0043432F" w:rsidRDefault="001372AE">
            <w:pPr>
              <w:pStyle w:val="ParagraphStyle8"/>
              <w:rPr>
                <w:rStyle w:val="CharacterStyle8"/>
              </w:rPr>
            </w:pPr>
            <w:r>
              <w:rPr>
                <w:rStyle w:val="CharacterStyle8"/>
              </w:rPr>
              <w:t>Δείτε τα υποεδάφια 10.3, 10.4 και 10.5 για να δείτε τα προϊόντα της αποσύνθεσης. Αναλόγως των συνθηκών αποσύνθεσης μπορούν να ελευθερωθούν σύνθετα μίγματα χημικών ουσιών: διοξείδιο του άνθρακα (CO2), μονοξείδιο του άνθρακα και άλλες οργανικές ενώσεις.</w:t>
            </w: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9"/>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270"/>
        <w:gridCol w:w="9210"/>
        <w:gridCol w:w="240"/>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11: ΤΟΞΙΚΟΛΟΓΙΚEΣ ΠΛΗΡΟΦΟΡIΕΣ</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11.1</w:t>
            </w:r>
          </w:p>
        </w:tc>
        <w:tc>
          <w:tcPr>
            <w:tcW w:w="9480" w:type="dxa"/>
            <w:gridSpan w:val="2"/>
            <w:shd w:val="clear" w:color="auto" w:fill="auto"/>
          </w:tcPr>
          <w:p w:rsidR="0043432F" w:rsidRDefault="001372AE">
            <w:pPr>
              <w:pStyle w:val="ParagraphStyle7"/>
              <w:rPr>
                <w:rStyle w:val="CharacterStyle7"/>
              </w:rPr>
            </w:pPr>
            <w:r>
              <w:rPr>
                <w:rStyle w:val="CharacterStyle7"/>
              </w:rPr>
              <w:t>Πληροφορίες για τις τοξικολογικές επιπτώσεις: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4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2"/>
            <w:shd w:val="clear" w:color="auto" w:fill="auto"/>
          </w:tcPr>
          <w:p w:rsidR="0043432F" w:rsidRDefault="001372AE">
            <w:pPr>
              <w:pStyle w:val="ParagraphStyle8"/>
              <w:rPr>
                <w:rStyle w:val="CharacterStyle8"/>
              </w:rPr>
            </w:pPr>
            <w:r>
              <w:rPr>
                <w:rStyle w:val="CharacterStyle8"/>
              </w:rPr>
              <w:t>LD50 κατάποσης &gt; 2000 mg/kg (ποντίκι)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2"/>
            <w:shd w:val="clear" w:color="auto" w:fill="auto"/>
          </w:tcPr>
          <w:p w:rsidR="0043432F" w:rsidRDefault="001372AE">
            <w:pPr>
              <w:pStyle w:val="ParagraphStyle7"/>
              <w:rPr>
                <w:rStyle w:val="CharacterStyle7"/>
              </w:rPr>
            </w:pPr>
            <w:r>
              <w:rPr>
                <w:rStyle w:val="CharacterStyle7"/>
              </w:rPr>
              <w:t>Επικίνδυνα αποτελέσματα για την υγεία: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Σε περίπτωση παρατεταμένης, επαναλαμβανόμενης έκθεσης, ή σε συγκεντρώσεις υψηλότερες από τα καθορισμένα όρια έκθεσης σε επαγγελματίες, μπορούν να δημιουργηθούν δυσμενείς επιπτώσεις για την υγεία, ανάλογα με την οδό της έκθεσης: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270" w:type="dxa"/>
            <w:shd w:val="clear" w:color="auto" w:fill="auto"/>
          </w:tcPr>
          <w:p w:rsidR="0043432F" w:rsidRDefault="001372AE">
            <w:pPr>
              <w:pStyle w:val="ParagraphStyle8"/>
              <w:rPr>
                <w:rStyle w:val="CharacterStyle8"/>
              </w:rPr>
            </w:pPr>
            <w:r>
              <w:rPr>
                <w:rStyle w:val="CharacterStyle8"/>
              </w:rPr>
              <w:t>A-</w:t>
            </w:r>
          </w:p>
        </w:tc>
        <w:tc>
          <w:tcPr>
            <w:tcW w:w="9210" w:type="dxa"/>
            <w:shd w:val="clear" w:color="auto" w:fill="auto"/>
          </w:tcPr>
          <w:p w:rsidR="0043432F" w:rsidRDefault="001372AE">
            <w:pPr>
              <w:pStyle w:val="ParagraphStyle8"/>
              <w:rPr>
                <w:rStyle w:val="CharacterStyle8"/>
              </w:rPr>
            </w:pPr>
            <w:r>
              <w:rPr>
                <w:rStyle w:val="CharacterStyle8"/>
              </w:rPr>
              <w:t>Κατάποση (οξεία επίπτωση):</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   Οξεία τοξικότητα: Βάσει των διαθέσιμων δεδομένων, τα κριτήρια ταξινόμησης δεν πληρούνται</w:t>
            </w:r>
            <w:r>
              <w:rPr>
                <w:rStyle w:val="CharacterStyle8"/>
              </w:rPr>
              <w:br/>
              <w:t>-   Διαβρωτικό / Ερεθιστικό: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B-</w:t>
            </w:r>
          </w:p>
        </w:tc>
        <w:tc>
          <w:tcPr>
            <w:tcW w:w="9210" w:type="dxa"/>
            <w:shd w:val="clear" w:color="auto" w:fill="auto"/>
          </w:tcPr>
          <w:p w:rsidR="0043432F" w:rsidRDefault="001372AE">
            <w:pPr>
              <w:pStyle w:val="ParagraphStyle8"/>
              <w:rPr>
                <w:rStyle w:val="CharacterStyle8"/>
              </w:rPr>
            </w:pPr>
            <w:r>
              <w:rPr>
                <w:rStyle w:val="CharacterStyle8"/>
              </w:rPr>
              <w:t>Εισπνοή (οξεία επίπτωση):</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   Οξεία τοξικότητα: Βάσει των διαθέσιμων δεδομένων, τα κριτήρια ταξινόμησης δεν πληρούνται</w:t>
            </w:r>
            <w:r>
              <w:rPr>
                <w:rStyle w:val="CharacterStyle8"/>
              </w:rPr>
              <w:br/>
              <w:t>-   Διαβρωτικό / Ερεθιστικό: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C-</w:t>
            </w:r>
          </w:p>
        </w:tc>
        <w:tc>
          <w:tcPr>
            <w:tcW w:w="9210" w:type="dxa"/>
            <w:shd w:val="clear" w:color="auto" w:fill="auto"/>
          </w:tcPr>
          <w:p w:rsidR="0043432F" w:rsidRDefault="001372AE">
            <w:pPr>
              <w:pStyle w:val="ParagraphStyle8"/>
              <w:rPr>
                <w:rStyle w:val="CharacterStyle8"/>
              </w:rPr>
            </w:pPr>
            <w:r>
              <w:rPr>
                <w:rStyle w:val="CharacterStyle8"/>
              </w:rPr>
              <w:t>Επαφή με το δέρμα και τα μάτια (οξεία επίπτωση):</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   Επαφή με το δέρμα: Βάσει των διαθέσιμων δεδομένων, τα κριτήρια ταξινόμησης δεν πληρούνται</w:t>
            </w:r>
            <w:r>
              <w:rPr>
                <w:rStyle w:val="CharacterStyle8"/>
              </w:rPr>
              <w:br/>
              <w:t>-   Επαφή με τα μάτια: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D-</w:t>
            </w:r>
          </w:p>
        </w:tc>
        <w:tc>
          <w:tcPr>
            <w:tcW w:w="9210" w:type="dxa"/>
            <w:shd w:val="clear" w:color="auto" w:fill="auto"/>
          </w:tcPr>
          <w:p w:rsidR="0043432F" w:rsidRDefault="001372AE">
            <w:pPr>
              <w:pStyle w:val="ParagraphStyle8"/>
              <w:rPr>
                <w:rStyle w:val="CharacterStyle8"/>
              </w:rPr>
            </w:pPr>
            <w:r>
              <w:rPr>
                <w:rStyle w:val="CharacterStyle8"/>
              </w:rPr>
              <w:t>Αποτελέσματα CMR (καρκινογένεσης, μεταλλαξιγέννεσης, τοξικότητας στην αναπαραγωγή):</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8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   Καρκινογενές: Βάσει των διαθέσιμων δεδομένων, τα κριτήρια ταξινόμησης δεν πληρούνται</w:t>
            </w:r>
            <w:r>
              <w:rPr>
                <w:rStyle w:val="CharacterStyle8"/>
              </w:rPr>
              <w:br/>
              <w:t xml:space="preserve">   IARC: 2,2, 2´´-nitrilotriethanol (3); Τάλκης (3); Διοξείδιο του τιτανίου (αεροδυναμική διάμετρο ≤ 10 μm) (2B)</w:t>
            </w:r>
            <w:r>
              <w:rPr>
                <w:rStyle w:val="CharacterStyle8"/>
              </w:rPr>
              <w:br/>
              <w:t>-   Μεταλλακτικότητα: Βάσει των διαθέσιμων δεδομένων, τα κριτήρια ταξινόμησης δεν πληρούνται</w:t>
            </w:r>
            <w:r>
              <w:rPr>
                <w:rStyle w:val="CharacterStyle8"/>
              </w:rPr>
              <w:br/>
              <w:t>-   Αναπαραγωγική τοξικότητα: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E-</w:t>
            </w:r>
          </w:p>
        </w:tc>
        <w:tc>
          <w:tcPr>
            <w:tcW w:w="9210" w:type="dxa"/>
            <w:shd w:val="clear" w:color="auto" w:fill="auto"/>
          </w:tcPr>
          <w:p w:rsidR="0043432F" w:rsidRDefault="001372AE">
            <w:pPr>
              <w:pStyle w:val="ParagraphStyle8"/>
              <w:rPr>
                <w:rStyle w:val="CharacterStyle8"/>
              </w:rPr>
            </w:pPr>
            <w:r>
              <w:rPr>
                <w:rStyle w:val="CharacterStyle8"/>
              </w:rPr>
              <w:t>Αποτελέσματα της ευαισθητοποίησης :</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   Αναπνευστικό σύστημα: Βάσει των διαθέσιμων δεδομένων, τα κριτήρια ταξινόμησης δεν πληρούνται</w:t>
            </w:r>
            <w:r>
              <w:rPr>
                <w:rStyle w:val="CharacterStyle8"/>
              </w:rPr>
              <w:br/>
              <w:t>-   Δερματικές διαταραχές: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F-</w:t>
            </w:r>
          </w:p>
        </w:tc>
        <w:tc>
          <w:tcPr>
            <w:tcW w:w="9210" w:type="dxa"/>
            <w:shd w:val="clear" w:color="auto" w:fill="auto"/>
          </w:tcPr>
          <w:p w:rsidR="0043432F" w:rsidRDefault="001372AE">
            <w:pPr>
              <w:pStyle w:val="ParagraphStyle8"/>
              <w:rPr>
                <w:rStyle w:val="CharacterStyle8"/>
              </w:rPr>
            </w:pPr>
            <w:r>
              <w:rPr>
                <w:rStyle w:val="CharacterStyle8"/>
              </w:rPr>
              <w:t>Ειδική τοξικότητα στα όργανα-στόχους (STOT)-χρόνου έκθεσης: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G-</w:t>
            </w:r>
          </w:p>
        </w:tc>
        <w:tc>
          <w:tcPr>
            <w:tcW w:w="9210" w:type="dxa"/>
            <w:shd w:val="clear" w:color="auto" w:fill="auto"/>
          </w:tcPr>
          <w:p w:rsidR="0043432F" w:rsidRDefault="001372AE">
            <w:pPr>
              <w:pStyle w:val="ParagraphStyle8"/>
              <w:rPr>
                <w:rStyle w:val="CharacterStyle8"/>
              </w:rPr>
            </w:pPr>
            <w:r>
              <w:rPr>
                <w:rStyle w:val="CharacterStyle8"/>
              </w:rPr>
              <w:t>Ειδική τοξικότητα στα όργανα-στόχους (STOT)-επαναλαμβανόμενη έκθεση:</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   Ειδική τοξικότητα στα όργανα-στόχους (STOT)-επαναλαμβανόμενη έκθεση: Βάσει των διαθέσιμων δεδομένων, τα κριτήρια ταξινόμησης δεν πληρούνται</w:t>
            </w:r>
            <w:r>
              <w:rPr>
                <w:rStyle w:val="CharacterStyle8"/>
              </w:rPr>
              <w:br/>
              <w:t>-   Δέρμα: 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1372AE">
            <w:pPr>
              <w:pStyle w:val="ParagraphStyle8"/>
              <w:rPr>
                <w:rStyle w:val="CharacterStyle8"/>
              </w:rPr>
            </w:pPr>
            <w:r>
              <w:rPr>
                <w:rStyle w:val="CharacterStyle8"/>
              </w:rPr>
              <w:t>H-</w:t>
            </w:r>
          </w:p>
        </w:tc>
        <w:tc>
          <w:tcPr>
            <w:tcW w:w="9210" w:type="dxa"/>
            <w:shd w:val="clear" w:color="auto" w:fill="auto"/>
          </w:tcPr>
          <w:p w:rsidR="0043432F" w:rsidRDefault="001372AE">
            <w:pPr>
              <w:pStyle w:val="ParagraphStyle8"/>
              <w:rPr>
                <w:rStyle w:val="CharacterStyle8"/>
              </w:rPr>
            </w:pPr>
            <w:r>
              <w:rPr>
                <w:rStyle w:val="CharacterStyle8"/>
              </w:rPr>
              <w:t>τοξικότητα αναρρόφησης: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270" w:type="dxa"/>
            <w:shd w:val="clear" w:color="auto" w:fill="auto"/>
          </w:tcPr>
          <w:p w:rsidR="0043432F" w:rsidRDefault="0043432F">
            <w:pPr>
              <w:pStyle w:val="ParagraphStyle8"/>
              <w:rPr>
                <w:rStyle w:val="CharacterStyle8"/>
              </w:rPr>
            </w:pPr>
          </w:p>
        </w:tc>
        <w:tc>
          <w:tcPr>
            <w:tcW w:w="9210" w:type="dxa"/>
            <w:shd w:val="clear" w:color="auto" w:fill="auto"/>
          </w:tcPr>
          <w:p w:rsidR="0043432F" w:rsidRDefault="001372AE">
            <w:pPr>
              <w:pStyle w:val="ParagraphStyle8"/>
              <w:rPr>
                <w:rStyle w:val="CharacterStyle8"/>
              </w:rPr>
            </w:pPr>
            <w:r>
              <w:rPr>
                <w:rStyle w:val="CharacterStyle8"/>
              </w:rPr>
              <w:t>Βάσει των διαθέσιμων δεδομένων, τα κριτήρια ταξινόμησης δεν πληρούνται</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Άλλες πληροφορίες: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CAS 13463-67-7  Διοξείδιο του τιτανίου (αεροδυναμική διάμετρο ≤ 10 μm): Η ταξινόμηση ως καρκινογόνου διά της εισπνοής ισχύει μόνο για μείγματα σε μορφή σκόνης που περιέχουν σε ποσοστό τουλάχιστον 1 % διοξείδιο του τιτανίου σε μορφή σωματιδίων με αεροδυναμική διάμετρο ≤ 10 μm ή διοξείδιο του τιτανίου ενσωματωμένο σε τέτοια σωματίδια.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2"/>
            <w:shd w:val="clear" w:color="auto" w:fill="auto"/>
          </w:tcPr>
          <w:p w:rsidR="0043432F" w:rsidRDefault="001372AE">
            <w:pPr>
              <w:pStyle w:val="ParagraphStyle7"/>
              <w:rPr>
                <w:rStyle w:val="CharacterStyle7"/>
              </w:rPr>
            </w:pPr>
            <w:r>
              <w:rPr>
                <w:rStyle w:val="CharacterStyle7"/>
              </w:rPr>
              <w:t>Συγκεκριμένες τοξικολογικές πληροφορίες των ουσιών:</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105" w:lineRule="exact"/>
      </w:pPr>
    </w:p>
    <w:tbl>
      <w:tblPr>
        <w:tblW w:w="10470" w:type="dxa"/>
        <w:tblLayout w:type="fixed"/>
        <w:tblCellMar>
          <w:left w:w="0" w:type="dxa"/>
          <w:right w:w="0" w:type="dxa"/>
        </w:tblCellMar>
        <w:tblLook w:val="04A0"/>
      </w:tblPr>
      <w:tblGrid>
        <w:gridCol w:w="8670"/>
        <w:gridCol w:w="1800"/>
      </w:tblGrid>
      <w:tr w:rsidR="0043432F" w:rsidTr="000937C7">
        <w:trPr>
          <w:trHeight w:hRule="exact" w:val="240"/>
        </w:trPr>
        <w:tc>
          <w:tcPr>
            <w:tcW w:w="10470" w:type="dxa"/>
            <w:gridSpan w:val="2"/>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937C7">
        <w:trPr>
          <w:trHeight w:hRule="exact" w:val="240"/>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6/9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Ind w:w="-8" w:type="dxa"/>
        <w:tblLayout w:type="fixed"/>
        <w:tblCellMar>
          <w:left w:w="0" w:type="dxa"/>
          <w:right w:w="0" w:type="dxa"/>
        </w:tblCellMar>
        <w:tblLook w:val="04A0"/>
      </w:tblPr>
      <w:tblGrid>
        <w:gridCol w:w="8"/>
        <w:gridCol w:w="217"/>
        <w:gridCol w:w="525"/>
        <w:gridCol w:w="9480"/>
        <w:gridCol w:w="233"/>
        <w:gridCol w:w="7"/>
      </w:tblGrid>
      <w:tr w:rsidR="0043432F" w:rsidTr="000937C7">
        <w:trPr>
          <w:gridBefore w:val="1"/>
          <w:gridAfter w:val="1"/>
          <w:wBefore w:w="8" w:type="dxa"/>
          <w:wAfter w:w="7" w:type="dxa"/>
          <w:trHeight w:hRule="exact" w:val="540"/>
        </w:trPr>
        <w:tc>
          <w:tcPr>
            <w:tcW w:w="10455" w:type="dxa"/>
            <w:gridSpan w:val="4"/>
            <w:shd w:val="clear" w:color="auto" w:fill="auto"/>
          </w:tcPr>
          <w:p w:rsidR="0043432F" w:rsidRDefault="001372AE">
            <w:pPr>
              <w:pStyle w:val="ParagraphStyle2"/>
              <w:rPr>
                <w:rStyle w:val="CharacterStyle2"/>
              </w:rPr>
            </w:pPr>
            <w:r>
              <w:rPr>
                <w:rStyle w:val="CharacterStyle2"/>
              </w:rPr>
              <w:t>ΧΡΩΜΑ ΚΙΜΩΛΙΑΣ CHALK PAINT</w:t>
            </w:r>
          </w:p>
        </w:tc>
      </w:tr>
      <w:tr w:rsidR="0043432F" w:rsidTr="0000593C">
        <w:trPr>
          <w:trHeight w:hRule="exact" w:val="300"/>
        </w:trPr>
        <w:tc>
          <w:tcPr>
            <w:tcW w:w="225" w:type="dxa"/>
            <w:gridSpan w:val="2"/>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11: ΤΟΞΙΚΟΛΟΓΙΚEΣ ΠΛΗΡΟΦΟΡIΕΣ (συνέχεια)</w:t>
            </w:r>
          </w:p>
        </w:tc>
      </w:tr>
      <w:tr w:rsidR="0043432F" w:rsidTr="000937C7">
        <w:trPr>
          <w:trHeight w:hRule="exact" w:val="150"/>
        </w:trPr>
        <w:tc>
          <w:tcPr>
            <w:tcW w:w="10470" w:type="dxa"/>
            <w:gridSpan w:val="6"/>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rsidTr="000937C7">
        <w:trPr>
          <w:trHeight w:hRule="exact" w:val="330"/>
        </w:trPr>
        <w:tc>
          <w:tcPr>
            <w:tcW w:w="225" w:type="dxa"/>
            <w:gridSpan w:val="2"/>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Μη διαθέσιμο</w:t>
            </w:r>
          </w:p>
        </w:tc>
        <w:tc>
          <w:tcPr>
            <w:tcW w:w="240" w:type="dxa"/>
            <w:gridSpan w:val="2"/>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75"/>
        </w:trPr>
        <w:tc>
          <w:tcPr>
            <w:tcW w:w="10470" w:type="dxa"/>
            <w:gridSpan w:val="6"/>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9480"/>
        <w:gridCol w:w="240"/>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12: ΟΙΚΟΛΟΓΙΚEΣ ΠΛΗΡΟΦΟΡIΕΣ</w:t>
            </w:r>
          </w:p>
        </w:tc>
      </w:tr>
      <w:tr w:rsidR="0043432F">
        <w:trPr>
          <w:trHeight w:hRule="exact" w:val="135"/>
        </w:trPr>
        <w:tc>
          <w:tcPr>
            <w:tcW w:w="10470" w:type="dxa"/>
            <w:gridSpan w:val="4"/>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10005" w:type="dxa"/>
            <w:gridSpan w:val="2"/>
            <w:shd w:val="clear" w:color="auto" w:fill="auto"/>
          </w:tcPr>
          <w:p w:rsidR="0043432F" w:rsidRDefault="001372AE">
            <w:pPr>
              <w:pStyle w:val="ParagraphStyle8"/>
              <w:rPr>
                <w:rStyle w:val="CharacterStyle8"/>
              </w:rPr>
            </w:pPr>
            <w:r>
              <w:rPr>
                <w:rStyle w:val="CharacterStyle8"/>
              </w:rPr>
              <w:t>Δεν διατίθενται πειραματικά στοιχεία από το μίγμα καθεαυτό, σχετικά με τις οικοτοξικολογικές ιδιότητες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12.1</w:t>
            </w:r>
          </w:p>
        </w:tc>
        <w:tc>
          <w:tcPr>
            <w:tcW w:w="9480" w:type="dxa"/>
            <w:shd w:val="clear" w:color="auto" w:fill="auto"/>
          </w:tcPr>
          <w:p w:rsidR="0043432F" w:rsidRDefault="001372AE">
            <w:pPr>
              <w:pStyle w:val="ParagraphStyle7"/>
              <w:rPr>
                <w:rStyle w:val="CharacterStyle7"/>
              </w:rPr>
            </w:pPr>
            <w:r>
              <w:rPr>
                <w:rStyle w:val="CharacterStyle7"/>
              </w:rPr>
              <w:t>Τοξικότητα: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12.2</w:t>
            </w:r>
          </w:p>
        </w:tc>
        <w:tc>
          <w:tcPr>
            <w:tcW w:w="9480" w:type="dxa"/>
            <w:shd w:val="clear" w:color="auto" w:fill="auto"/>
          </w:tcPr>
          <w:p w:rsidR="0043432F" w:rsidRDefault="001372AE">
            <w:pPr>
              <w:pStyle w:val="ParagraphStyle7"/>
              <w:rPr>
                <w:rStyle w:val="CharacterStyle7"/>
              </w:rPr>
            </w:pPr>
            <w:r>
              <w:rPr>
                <w:rStyle w:val="CharacterStyle7"/>
              </w:rPr>
              <w:t>Ανθεκτικότητα και ικανότητα αποδόμησης: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12.3</w:t>
            </w:r>
          </w:p>
        </w:tc>
        <w:tc>
          <w:tcPr>
            <w:tcW w:w="9480" w:type="dxa"/>
            <w:shd w:val="clear" w:color="auto" w:fill="auto"/>
          </w:tcPr>
          <w:p w:rsidR="0043432F" w:rsidRDefault="001372AE">
            <w:pPr>
              <w:pStyle w:val="ParagraphStyle7"/>
              <w:rPr>
                <w:rStyle w:val="CharacterStyle7"/>
              </w:rPr>
            </w:pPr>
            <w:r>
              <w:rPr>
                <w:rStyle w:val="CharacterStyle7"/>
              </w:rPr>
              <w:t>Δυνατότητα βιοσυσσώρευσης: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12.4</w:t>
            </w:r>
          </w:p>
        </w:tc>
        <w:tc>
          <w:tcPr>
            <w:tcW w:w="9480" w:type="dxa"/>
            <w:shd w:val="clear" w:color="auto" w:fill="auto"/>
          </w:tcPr>
          <w:p w:rsidR="0043432F" w:rsidRDefault="001372AE">
            <w:pPr>
              <w:pStyle w:val="ParagraphStyle7"/>
              <w:rPr>
                <w:rStyle w:val="CharacterStyle7"/>
              </w:rPr>
            </w:pPr>
            <w:r>
              <w:rPr>
                <w:rStyle w:val="CharacterStyle7"/>
              </w:rPr>
              <w:t>Κινητικότητα στο έδαφος: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Μη διαθέσιμο</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12.5</w:t>
            </w:r>
          </w:p>
        </w:tc>
        <w:tc>
          <w:tcPr>
            <w:tcW w:w="9480" w:type="dxa"/>
            <w:shd w:val="clear" w:color="auto" w:fill="auto"/>
          </w:tcPr>
          <w:p w:rsidR="0043432F" w:rsidRDefault="001372AE">
            <w:pPr>
              <w:pStyle w:val="ParagraphStyle7"/>
              <w:rPr>
                <w:rStyle w:val="CharacterStyle7"/>
              </w:rPr>
            </w:pPr>
            <w:r>
              <w:rPr>
                <w:rStyle w:val="CharacterStyle7"/>
              </w:rPr>
              <w:t>Αποτελέσματα της αξιολόγησης ΑΒΤ και αΑαΒ:</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Το προϊόν δεν πληροί τα κριτήρια ΑΒΤ/αΑαΒ</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12.6</w:t>
            </w:r>
          </w:p>
        </w:tc>
        <w:tc>
          <w:tcPr>
            <w:tcW w:w="9480" w:type="dxa"/>
            <w:shd w:val="clear" w:color="auto" w:fill="auto"/>
          </w:tcPr>
          <w:p w:rsidR="0043432F" w:rsidRDefault="001372AE">
            <w:pPr>
              <w:pStyle w:val="ParagraphStyle7"/>
              <w:rPr>
                <w:rStyle w:val="CharacterStyle7"/>
              </w:rPr>
            </w:pPr>
            <w:r>
              <w:rPr>
                <w:rStyle w:val="CharacterStyle7"/>
              </w:rPr>
              <w:t>Άλλες αρνητικές επιπτώσεις: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shd w:val="clear" w:color="auto" w:fill="auto"/>
          </w:tcPr>
          <w:p w:rsidR="0043432F" w:rsidRDefault="001372AE">
            <w:pPr>
              <w:pStyle w:val="ParagraphStyle8"/>
              <w:rPr>
                <w:rStyle w:val="CharacterStyle8"/>
              </w:rPr>
            </w:pPr>
            <w:r>
              <w:rPr>
                <w:rStyle w:val="CharacterStyle8"/>
              </w:rPr>
              <w:t>Μη περιγραφόμενα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1050"/>
        <w:gridCol w:w="6060"/>
        <w:gridCol w:w="2370"/>
        <w:gridCol w:w="240"/>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5"/>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13: ΣΤΟΙΧΕIΑ ΣΧΕΤΙΚA ΜΕ ΤΗ ΔΙΑΘΕΣΗ</w:t>
            </w:r>
          </w:p>
        </w:tc>
      </w:tr>
      <w:tr w:rsidR="0043432F">
        <w:trPr>
          <w:trHeight w:hRule="exact" w:val="135"/>
        </w:trPr>
        <w:tc>
          <w:tcPr>
            <w:tcW w:w="10470" w:type="dxa"/>
            <w:gridSpan w:val="6"/>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13.1</w:t>
            </w:r>
          </w:p>
        </w:tc>
        <w:tc>
          <w:tcPr>
            <w:tcW w:w="9480" w:type="dxa"/>
            <w:gridSpan w:val="3"/>
            <w:shd w:val="clear" w:color="auto" w:fill="auto"/>
          </w:tcPr>
          <w:p w:rsidR="0043432F" w:rsidRDefault="001372AE">
            <w:pPr>
              <w:pStyle w:val="ParagraphStyle7"/>
              <w:rPr>
                <w:rStyle w:val="CharacterStyle7"/>
              </w:rPr>
            </w:pPr>
            <w:r>
              <w:rPr>
                <w:rStyle w:val="CharacterStyle7"/>
              </w:rPr>
              <w:t>Μέθοδοι διαχείρισης αποβλήτων:</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rsidTr="0000593C">
        <w:trPr>
          <w:trHeight w:hRule="exact" w:val="375"/>
        </w:trPr>
        <w:tc>
          <w:tcPr>
            <w:tcW w:w="225" w:type="dxa"/>
            <w:tcBorders>
              <w:left w:val="single" w:sz="6" w:space="0" w:color="000000"/>
            </w:tcBorders>
            <w:shd w:val="clear" w:color="auto" w:fill="auto"/>
            <w:vAlign w:val="center"/>
          </w:tcPr>
          <w:p w:rsidR="0043432F" w:rsidRDefault="0043432F">
            <w:pPr>
              <w:pStyle w:val="ParagraphStyle46"/>
              <w:rPr>
                <w:rStyle w:val="CharacterStyle40"/>
              </w:rPr>
            </w:pPr>
          </w:p>
        </w:tc>
        <w:tc>
          <w:tcPr>
            <w:tcW w:w="525" w:type="dxa"/>
            <w:shd w:val="clear" w:color="auto" w:fill="auto"/>
            <w:vAlign w:val="center"/>
          </w:tcPr>
          <w:p w:rsidR="0043432F" w:rsidRDefault="0043432F">
            <w:pPr>
              <w:pStyle w:val="ParagraphStyle47"/>
              <w:rPr>
                <w:rStyle w:val="CharacterStyle41"/>
              </w:rPr>
            </w:pPr>
          </w:p>
        </w:tc>
        <w:tc>
          <w:tcPr>
            <w:tcW w:w="1050" w:type="dxa"/>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48"/>
              <w:rPr>
                <w:rStyle w:val="CharacterStyle42"/>
              </w:rPr>
            </w:pPr>
            <w:r>
              <w:rPr>
                <w:rStyle w:val="CharacterStyle42"/>
              </w:rPr>
              <w:t>Κωδικός</w:t>
            </w:r>
          </w:p>
        </w:tc>
        <w:tc>
          <w:tcPr>
            <w:tcW w:w="6060" w:type="dxa"/>
            <w:tcBorders>
              <w:top w:val="single" w:sz="6" w:space="0" w:color="000000"/>
              <w:left w:val="single" w:sz="6" w:space="0" w:color="000000"/>
              <w:bottom w:val="single" w:sz="6" w:space="0" w:color="000000"/>
            </w:tcBorders>
            <w:shd w:val="clear" w:color="auto" w:fill="B6DDE8" w:themeFill="accent5" w:themeFillTint="66"/>
            <w:vAlign w:val="center"/>
          </w:tcPr>
          <w:p w:rsidR="0043432F" w:rsidRDefault="001372AE">
            <w:pPr>
              <w:pStyle w:val="ParagraphStyle48"/>
              <w:rPr>
                <w:rStyle w:val="CharacterStyle42"/>
              </w:rPr>
            </w:pPr>
            <w:r>
              <w:rPr>
                <w:rStyle w:val="CharacterStyle42"/>
              </w:rPr>
              <w:t>Περιγραφή</w:t>
            </w:r>
          </w:p>
        </w:tc>
        <w:tc>
          <w:tcPr>
            <w:tcW w:w="2370"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tcPr>
          <w:p w:rsidR="0043432F" w:rsidRDefault="001372AE">
            <w:pPr>
              <w:pStyle w:val="ParagraphStyle49"/>
              <w:rPr>
                <w:rStyle w:val="CharacterStyle43"/>
              </w:rPr>
            </w:pPr>
            <w:r>
              <w:rPr>
                <w:rStyle w:val="CharacterStyle43"/>
              </w:rPr>
              <w:t>Είδος κατάλοιπου  (Κανονισμός (ΕΕ) αριθ. 1357/2014)</w:t>
            </w:r>
          </w:p>
        </w:tc>
        <w:tc>
          <w:tcPr>
            <w:tcW w:w="240" w:type="dxa"/>
            <w:tcBorders>
              <w:right w:val="single" w:sz="6" w:space="0" w:color="000000"/>
            </w:tcBorders>
            <w:shd w:val="clear" w:color="auto" w:fill="auto"/>
            <w:vAlign w:val="center"/>
          </w:tcPr>
          <w:p w:rsidR="0043432F" w:rsidRDefault="0043432F">
            <w:pPr>
              <w:pStyle w:val="ParagraphStyle50"/>
              <w:rPr>
                <w:rStyle w:val="CharacterStyle44"/>
              </w:rPr>
            </w:pPr>
          </w:p>
        </w:tc>
      </w:tr>
      <w:tr w:rsidR="0043432F">
        <w:trPr>
          <w:trHeight w:hRule="exact" w:val="240"/>
        </w:trPr>
        <w:tc>
          <w:tcPr>
            <w:tcW w:w="225" w:type="dxa"/>
            <w:tcBorders>
              <w:left w:val="single" w:sz="6" w:space="0" w:color="000000"/>
            </w:tcBorders>
            <w:shd w:val="clear" w:color="auto" w:fill="auto"/>
            <w:vAlign w:val="center"/>
          </w:tcPr>
          <w:p w:rsidR="0043432F" w:rsidRDefault="0043432F">
            <w:pPr>
              <w:pStyle w:val="ParagraphStyle46"/>
              <w:rPr>
                <w:rStyle w:val="CharacterStyle40"/>
              </w:rPr>
            </w:pPr>
          </w:p>
        </w:tc>
        <w:tc>
          <w:tcPr>
            <w:tcW w:w="525" w:type="dxa"/>
            <w:shd w:val="clear" w:color="auto" w:fill="auto"/>
            <w:vAlign w:val="center"/>
          </w:tcPr>
          <w:p w:rsidR="0043432F" w:rsidRDefault="0043432F">
            <w:pPr>
              <w:pStyle w:val="ParagraphStyle47"/>
              <w:rPr>
                <w:rStyle w:val="CharacterStyle41"/>
              </w:rPr>
            </w:pPr>
          </w:p>
        </w:tc>
        <w:tc>
          <w:tcPr>
            <w:tcW w:w="1050" w:type="dxa"/>
            <w:tcBorders>
              <w:left w:val="single" w:sz="6" w:space="0" w:color="000000"/>
              <w:bottom w:val="single" w:sz="6" w:space="0" w:color="000000"/>
            </w:tcBorders>
            <w:shd w:val="clear" w:color="auto" w:fill="auto"/>
            <w:vAlign w:val="center"/>
          </w:tcPr>
          <w:p w:rsidR="0043432F" w:rsidRDefault="001372AE">
            <w:pPr>
              <w:pStyle w:val="ParagraphStyle51"/>
              <w:rPr>
                <w:rStyle w:val="CharacterStyle45"/>
              </w:rPr>
            </w:pPr>
            <w:r>
              <w:rPr>
                <w:rStyle w:val="CharacterStyle45"/>
              </w:rPr>
              <w:t>08 01 12</w:t>
            </w:r>
          </w:p>
        </w:tc>
        <w:tc>
          <w:tcPr>
            <w:tcW w:w="6060" w:type="dxa"/>
            <w:tcBorders>
              <w:left w:val="single" w:sz="6" w:space="0" w:color="000000"/>
              <w:bottom w:val="single" w:sz="6" w:space="0" w:color="000000"/>
            </w:tcBorders>
            <w:shd w:val="clear" w:color="auto" w:fill="auto"/>
            <w:vAlign w:val="center"/>
          </w:tcPr>
          <w:p w:rsidR="0043432F" w:rsidRDefault="001372AE">
            <w:pPr>
              <w:pStyle w:val="ParagraphStyle52"/>
              <w:rPr>
                <w:rStyle w:val="CharacterStyle46"/>
              </w:rPr>
            </w:pPr>
            <w:r>
              <w:rPr>
                <w:rStyle w:val="CharacterStyle46"/>
              </w:rPr>
              <w:t>απόβλητα από χρώματα και βερνίκια, εκτός εκείνων που αναφέρονται στο 08 01 11</w:t>
            </w:r>
          </w:p>
        </w:tc>
        <w:tc>
          <w:tcPr>
            <w:tcW w:w="2370" w:type="dxa"/>
            <w:tcBorders>
              <w:left w:val="single" w:sz="6" w:space="0" w:color="000000"/>
              <w:bottom w:val="single" w:sz="6" w:space="0" w:color="000000"/>
              <w:right w:val="single" w:sz="6" w:space="0" w:color="000000"/>
            </w:tcBorders>
            <w:shd w:val="clear" w:color="auto" w:fill="auto"/>
            <w:vAlign w:val="center"/>
          </w:tcPr>
          <w:p w:rsidR="0043432F" w:rsidRDefault="001372AE">
            <w:pPr>
              <w:pStyle w:val="ParagraphStyle30"/>
              <w:rPr>
                <w:rStyle w:val="CharacterStyle28"/>
              </w:rPr>
            </w:pPr>
            <w:r>
              <w:rPr>
                <w:rStyle w:val="CharacterStyle28"/>
              </w:rPr>
              <w:t>Μη επικίνδυνο</w:t>
            </w:r>
          </w:p>
        </w:tc>
        <w:tc>
          <w:tcPr>
            <w:tcW w:w="240" w:type="dxa"/>
            <w:tcBorders>
              <w:right w:val="single" w:sz="6" w:space="0" w:color="000000"/>
            </w:tcBorders>
            <w:shd w:val="clear" w:color="auto" w:fill="auto"/>
            <w:vAlign w:val="center"/>
          </w:tcPr>
          <w:p w:rsidR="0043432F" w:rsidRDefault="0043432F">
            <w:pPr>
              <w:pStyle w:val="ParagraphStyle50"/>
              <w:rPr>
                <w:rStyle w:val="CharacterStyle44"/>
              </w:rPr>
            </w:pPr>
          </w:p>
        </w:tc>
      </w:tr>
      <w:tr w:rsidR="0043432F">
        <w:trPr>
          <w:trHeight w:hRule="exact" w:val="7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3"/>
            <w:shd w:val="clear" w:color="auto" w:fill="auto"/>
          </w:tcPr>
          <w:p w:rsidR="0043432F" w:rsidRDefault="0043432F">
            <w:pPr>
              <w:pStyle w:val="ParagraphStyle8"/>
              <w:rPr>
                <w:rStyle w:val="CharacterStyle8"/>
              </w:rPr>
            </w:pP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3"/>
            <w:shd w:val="clear" w:color="auto" w:fill="auto"/>
          </w:tcPr>
          <w:p w:rsidR="0043432F" w:rsidRDefault="001372AE">
            <w:pPr>
              <w:pStyle w:val="ParagraphStyle7"/>
              <w:rPr>
                <w:rStyle w:val="CharacterStyle7"/>
              </w:rPr>
            </w:pPr>
            <w:r>
              <w:rPr>
                <w:rStyle w:val="CharacterStyle7"/>
              </w:rPr>
              <w:t>Είδη / Τύποι Αποβλήτων (Κανονισμός (ΕΕ) αριθ. 1357/2014):</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3"/>
            <w:shd w:val="clear" w:color="auto" w:fill="auto"/>
          </w:tcPr>
          <w:p w:rsidR="0043432F" w:rsidRDefault="001372AE">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3"/>
            <w:shd w:val="clear" w:color="auto" w:fill="auto"/>
          </w:tcPr>
          <w:p w:rsidR="0043432F" w:rsidRDefault="001372AE">
            <w:pPr>
              <w:pStyle w:val="ParagraphStyle7"/>
              <w:rPr>
                <w:rStyle w:val="CharacterStyle7"/>
              </w:rPr>
            </w:pPr>
            <w:r>
              <w:rPr>
                <w:rStyle w:val="CharacterStyle7"/>
              </w:rPr>
              <w:t>Διαχείριση των αποβλήτων (διάθεση και αξιοποίηση):</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8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3"/>
            <w:shd w:val="clear" w:color="auto" w:fill="auto"/>
          </w:tcPr>
          <w:p w:rsidR="0043432F" w:rsidRDefault="001372AE">
            <w:pPr>
              <w:pStyle w:val="ParagraphStyle8"/>
              <w:rPr>
                <w:rStyle w:val="CharacterStyle8"/>
              </w:rPr>
            </w:pPr>
            <w:r>
              <w:rPr>
                <w:rStyle w:val="CharacterStyle8"/>
              </w:rPr>
              <w:t>Συμβουλευτείτε τον εξουσιοδοτημένο φορέα ανάκτησης και διάθεσης αποβλήτων σύμφωνα με το Παράρτημα 1 και το Παράρτημα 2 (Οδηγία 2008/98/ΕΚ). Σύμφωνα με τους κωδικούς 15 01 (2014/955/ΕE), στην περίπτωση που η συσκευασία έχει έρθει σε άμεση επαφή με το προϊόν, πρέπει να αντιμετωπίζεται με τον ίδιο τρόπο, όπως το ίδιο το προϊόν. Σε αντίθετη περίπτωση, πρέπει να αντιμετωπίζεται ως μη επικίνδυνο απόβλητο. Δεν συνιστάται η απόρριψή της σε πλωτές οδούς. Βλ. παράγραφο 6.2.</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3"/>
            <w:shd w:val="clear" w:color="auto" w:fill="auto"/>
          </w:tcPr>
          <w:p w:rsidR="0043432F" w:rsidRDefault="001372AE">
            <w:pPr>
              <w:pStyle w:val="ParagraphStyle7"/>
              <w:rPr>
                <w:rStyle w:val="CharacterStyle7"/>
              </w:rPr>
            </w:pPr>
            <w:r>
              <w:rPr>
                <w:rStyle w:val="CharacterStyle7"/>
              </w:rPr>
              <w:t>Διατάξεις σχετιζόμενες με την διαχείριση των καταλοίπων:</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3"/>
            <w:shd w:val="clear" w:color="auto" w:fill="auto"/>
          </w:tcPr>
          <w:p w:rsidR="0043432F" w:rsidRDefault="001372AE">
            <w:pPr>
              <w:pStyle w:val="ParagraphStyle8"/>
              <w:rPr>
                <w:rStyle w:val="CharacterStyle8"/>
              </w:rPr>
            </w:pPr>
            <w:r>
              <w:rPr>
                <w:rStyle w:val="CharacterStyle8"/>
              </w:rPr>
              <w:t>Σε συμφωνία με το Προσάρτημα II του Κανονισμού (ΕΕ) Νº1907/2006 (REACH),  όπου συλλέγονται οι κοινοτικές ή κρατικές διατάξεις, σχετιζόμενες με την διαχείριση των καταλοίπων.</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3"/>
            <w:shd w:val="clear" w:color="auto" w:fill="auto"/>
          </w:tcPr>
          <w:p w:rsidR="0043432F" w:rsidRDefault="001372AE">
            <w:pPr>
              <w:pStyle w:val="ParagraphStyle8"/>
              <w:rPr>
                <w:rStyle w:val="CharacterStyle8"/>
              </w:rPr>
            </w:pPr>
            <w:r>
              <w:rPr>
                <w:rStyle w:val="CharacterStyle8"/>
              </w:rPr>
              <w:t>Κοινοτική νομοθεσία: Οδηγία 2008/98/ΕΚ, 2014/955/ΕE, Κανονισμός (ΕΕ) αριθ. 1357/2014</w:t>
            </w:r>
            <w:r>
              <w:rPr>
                <w:rStyle w:val="CharacterStyle8"/>
              </w:rPr>
              <w:br/>
              <w:t>Ελληνική νομοθεσία: YPEKΑ -Ν. 4042/2012( ΦΕΚ 24/Α/13-2-2012)</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6"/>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75"/>
        <w:gridCol w:w="540"/>
        <w:gridCol w:w="9330"/>
        <w:gridCol w:w="300"/>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14: ΠΛΗΡΟΦΟΡIΕΣ ΣΧΕΤΙΚA ΜΕ ΤΗ ΜΕΤΑΦΟΡA</w:t>
            </w:r>
          </w:p>
        </w:tc>
      </w:tr>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570"/>
        </w:trPr>
        <w:tc>
          <w:tcPr>
            <w:tcW w:w="300" w:type="dxa"/>
            <w:gridSpan w:val="2"/>
            <w:tcBorders>
              <w:left w:val="single" w:sz="6" w:space="0" w:color="000000"/>
            </w:tcBorders>
            <w:shd w:val="clear" w:color="auto" w:fill="auto"/>
          </w:tcPr>
          <w:p w:rsidR="0043432F" w:rsidRDefault="0043432F">
            <w:pPr>
              <w:pStyle w:val="ParagraphStyle6"/>
              <w:rPr>
                <w:rStyle w:val="CharacterStyle6"/>
              </w:rPr>
            </w:pPr>
          </w:p>
        </w:tc>
        <w:tc>
          <w:tcPr>
            <w:tcW w:w="540" w:type="dxa"/>
            <w:shd w:val="clear" w:color="auto" w:fill="auto"/>
          </w:tcPr>
          <w:p w:rsidR="0043432F" w:rsidRDefault="0043432F">
            <w:pPr>
              <w:pStyle w:val="ParagraphStyle8"/>
              <w:rPr>
                <w:rStyle w:val="CharacterStyle8"/>
              </w:rPr>
            </w:pPr>
          </w:p>
        </w:tc>
        <w:tc>
          <w:tcPr>
            <w:tcW w:w="9330" w:type="dxa"/>
            <w:shd w:val="clear" w:color="auto" w:fill="auto"/>
          </w:tcPr>
          <w:p w:rsidR="0043432F" w:rsidRDefault="001372AE">
            <w:pPr>
              <w:pStyle w:val="ParagraphStyle8"/>
              <w:rPr>
                <w:rStyle w:val="CharacterStyle8"/>
              </w:rPr>
            </w:pPr>
            <w:r>
              <w:rPr>
                <w:rStyle w:val="CharacterStyle8"/>
              </w:rPr>
              <w:t>Για το προϊόν αυτό δεν υπάρχουν ειδικές ρυθμίσεις για την μεταφορά του (ADR/RID,IMDG,IATA)</w:t>
            </w:r>
          </w:p>
        </w:tc>
        <w:tc>
          <w:tcPr>
            <w:tcW w:w="30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9495"/>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15: ΣΤΟΙΧΕΙΑ ΝΟΜΟΘΕΤΙΚΟΥ ΧΑΡΑΚΤΗΡΑ</w:t>
            </w:r>
          </w:p>
        </w:tc>
      </w:tr>
      <w:tr w:rsidR="0043432F">
        <w:trPr>
          <w:trHeight w:hRule="exact" w:val="135"/>
        </w:trPr>
        <w:tc>
          <w:tcPr>
            <w:tcW w:w="10470" w:type="dxa"/>
            <w:gridSpan w:val="4"/>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15.1</w:t>
            </w:r>
          </w:p>
        </w:tc>
        <w:tc>
          <w:tcPr>
            <w:tcW w:w="9495" w:type="dxa"/>
            <w:shd w:val="clear" w:color="auto" w:fill="auto"/>
          </w:tcPr>
          <w:p w:rsidR="0043432F" w:rsidRDefault="001372AE">
            <w:pPr>
              <w:pStyle w:val="ParagraphStyle7"/>
              <w:rPr>
                <w:rStyle w:val="CharacterStyle7"/>
              </w:rPr>
            </w:pPr>
            <w:r>
              <w:rPr>
                <w:rStyle w:val="CharacterStyle7"/>
              </w:rPr>
              <w:t>Κανονισμοί/νομοθεσία σχετικά με την ασφάλεια, την υγεία και το περιβάλλον για την ουσία ή το μείγμα:</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Κανονισμός (ΕΚ) αρ. 528/2012: περιέχει συντηρητικό για την προστασία των αρχικών ιδιοτήτων του κατεργασμένου αντικειμένου. Περιέχει μάζα αντίδρασης από 5-χλωρο-2-μεθυλο-2H-ισοθειαζολ-3-όνη και 2-μεθυλο-2H-ισοθειαζολ-3-όνη (3:1), 1,2-βενζισοθειαζολ-3(2H)-όνη.</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Ουσίες υποψήφιες προς έγκριση στον Κανονισμό (ΕΚ) 1907/2006 (REACH): 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Ουσίες που περιλαμβάνονται στο Παράρτημα XIV του κανονισμού REACH (Κατάλογος Αδειοδότησης) και ημερομηνία λήξης: 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30" w:lineRule="exact"/>
      </w:pPr>
    </w:p>
    <w:tbl>
      <w:tblPr>
        <w:tblW w:w="0" w:type="auto"/>
        <w:tblLayout w:type="fixed"/>
        <w:tblCellMar>
          <w:left w:w="0" w:type="dxa"/>
          <w:right w:w="0" w:type="dxa"/>
        </w:tblCellMar>
        <w:tblLook w:val="04A0"/>
      </w:tblPr>
      <w:tblGrid>
        <w:gridCol w:w="10470"/>
      </w:tblGrid>
      <w:tr w:rsidR="0043432F">
        <w:trPr>
          <w:trHeight w:hRule="exact" w:val="240"/>
        </w:trPr>
        <w:tc>
          <w:tcPr>
            <w:tcW w:w="10470" w:type="dxa"/>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bl>
    <w:p w:rsidR="0043432F" w:rsidRDefault="0043432F">
      <w:pPr>
        <w:spacing w:line="75" w:lineRule="exact"/>
      </w:pPr>
    </w:p>
    <w:tbl>
      <w:tblPr>
        <w:tblW w:w="0" w:type="auto"/>
        <w:tblLayout w:type="fixed"/>
        <w:tblCellMar>
          <w:left w:w="0" w:type="dxa"/>
          <w:right w:w="0" w:type="dxa"/>
        </w:tblCellMar>
        <w:tblLook w:val="04A0"/>
      </w:tblPr>
      <w:tblGrid>
        <w:gridCol w:w="8670"/>
        <w:gridCol w:w="1800"/>
      </w:tblGrid>
      <w:tr w:rsidR="0043432F">
        <w:trPr>
          <w:trHeight w:hRule="exact" w:val="240"/>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7/9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65" w:lineRule="exact"/>
      </w:pPr>
    </w:p>
    <w:tbl>
      <w:tblPr>
        <w:tblW w:w="0" w:type="auto"/>
        <w:tblLayout w:type="fixed"/>
        <w:tblCellMar>
          <w:left w:w="0" w:type="dxa"/>
          <w:right w:w="0" w:type="dxa"/>
        </w:tblCellMar>
        <w:tblLook w:val="04A0"/>
      </w:tblPr>
      <w:tblGrid>
        <w:gridCol w:w="225"/>
        <w:gridCol w:w="525"/>
        <w:gridCol w:w="9495"/>
        <w:gridCol w:w="225"/>
      </w:tblGrid>
      <w:tr w:rsidR="0043432F" w:rsidTr="0000593C">
        <w:trPr>
          <w:trHeight w:hRule="exact" w:val="300"/>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p>
        </w:tc>
        <w:tc>
          <w:tcPr>
            <w:tcW w:w="10245" w:type="dxa"/>
            <w:gridSpan w:val="3"/>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15: ΣΤΟΙΧΕΙΑ ΝΟΜΟΘΕΤΙΚΟΥ ΧΑΡΑΚΤΗΡΑ (συνέχεια)</w:t>
            </w:r>
          </w:p>
        </w:tc>
      </w:tr>
      <w:tr w:rsidR="0043432F">
        <w:trPr>
          <w:trHeight w:hRule="exact" w:val="150"/>
        </w:trPr>
        <w:tc>
          <w:tcPr>
            <w:tcW w:w="10470" w:type="dxa"/>
            <w:gridSpan w:val="4"/>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7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Κανονισμός (ΕΚ) 1005/2009, για τις ουσίες που καταστρέφουν τη στιβάδα του όζοντος: 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Άρθρο 95, ΚΑΝΟΝΙΣΜΌΣ (ΕΕ) αριθ. 528/2012: 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ΚΑΝΟΝΙΣΜΟΣ (ΕΕ) αριθ. 649/2012, σχετικά με τις εξαγωγές και τις εισαγωγές επικίνδυνων χημικών προϊόντων: 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7"/>
              <w:rPr>
                <w:rStyle w:val="CharacterStyle7"/>
              </w:rPr>
            </w:pPr>
            <w:r>
              <w:rPr>
                <w:rStyle w:val="CharacterStyle7"/>
              </w:rPr>
              <w:t>Seveso III:</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7"/>
              <w:rPr>
                <w:rStyle w:val="CharacterStyle7"/>
              </w:rPr>
            </w:pPr>
            <w:r>
              <w:rPr>
                <w:rStyle w:val="CharacterStyle7"/>
              </w:rPr>
              <w:t>Περιορισμοί στην εμπορία, διάθεση και χρήση ορισμένων επικίνδυνων ουσιών και μιγμάτων (Παράρτημα XVII REACH, ….):</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Άνευ αντικειμένου</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7"/>
              <w:rPr>
                <w:rStyle w:val="CharacterStyle7"/>
              </w:rPr>
            </w:pPr>
            <w:r>
              <w:rPr>
                <w:rStyle w:val="CharacterStyle7"/>
              </w:rPr>
              <w:t>Συγκεκριμένες διατάξεις όσον αφορά την προστασία των προσώπων ή του περιβάλλοντος: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Συνίσταται η χρήση των συνοψισμένων πληροφοριών στο παρόν δελτίο στοιχείων ασφαλείας, σαν στοιχεία εισόδου σε μια αξιολόγηση κινδύνων των τοπικών περιστάσεων, με στόχο τον καθορισμό των αναγκαίων μέτρων για την πρόληψη των κινδύνων, στον χειρισμό, χρήση, αποθήκευση και απόρριψη αυτού του προϊόντος.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95" w:type="dxa"/>
            <w:shd w:val="clear" w:color="auto" w:fill="auto"/>
          </w:tcPr>
          <w:p w:rsidR="0043432F" w:rsidRDefault="001372AE">
            <w:pPr>
              <w:pStyle w:val="ParagraphStyle7"/>
              <w:rPr>
                <w:rStyle w:val="CharacterStyle7"/>
              </w:rPr>
            </w:pPr>
            <w:r>
              <w:rPr>
                <w:rStyle w:val="CharacterStyle7"/>
              </w:rPr>
              <w:t>Άλλες νομοθεσίες: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102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YPEKΑ Ν. 4042/2012( ΦΕΚ 24/Α/1322012)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w:t>
            </w:r>
            <w:r>
              <w:rPr>
                <w:rStyle w:val="CharacterStyle8"/>
              </w:rPr>
              <w:br/>
              <w:t>Π.Δ. 307/1986 Προστασία της Υγείας των Εργαζομένων που εκτίθενται σε ορισμένους χημικούς παράγοντες κατά τη διάρκεια της εργασίας τους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8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1372AE">
            <w:pPr>
              <w:pStyle w:val="ParagraphStyle7"/>
              <w:rPr>
                <w:rStyle w:val="CharacterStyle7"/>
              </w:rPr>
            </w:pPr>
            <w:r>
              <w:rPr>
                <w:rStyle w:val="CharacterStyle7"/>
              </w:rPr>
              <w:t>15.2</w:t>
            </w:r>
          </w:p>
        </w:tc>
        <w:tc>
          <w:tcPr>
            <w:tcW w:w="9495" w:type="dxa"/>
            <w:shd w:val="clear" w:color="auto" w:fill="auto"/>
          </w:tcPr>
          <w:p w:rsidR="0043432F" w:rsidRDefault="001372AE">
            <w:pPr>
              <w:pStyle w:val="ParagraphStyle7"/>
              <w:rPr>
                <w:rStyle w:val="CharacterStyle7"/>
              </w:rPr>
            </w:pPr>
            <w:r>
              <w:rPr>
                <w:rStyle w:val="CharacterStyle7"/>
              </w:rPr>
              <w:t>Αξιολόγηση χημικής ασφάλειας: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30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95" w:type="dxa"/>
            <w:shd w:val="clear" w:color="auto" w:fill="auto"/>
          </w:tcPr>
          <w:p w:rsidR="0043432F" w:rsidRDefault="001372AE">
            <w:pPr>
              <w:pStyle w:val="ParagraphStyle8"/>
              <w:rPr>
                <w:rStyle w:val="CharacterStyle8"/>
              </w:rPr>
            </w:pPr>
            <w:r>
              <w:rPr>
                <w:rStyle w:val="CharacterStyle8"/>
              </w:rPr>
              <w:t>Ο πάροχος δεν διεξήγαγε αξιολόγηση χημικής ασφάλειας.</w:t>
            </w:r>
          </w:p>
        </w:tc>
        <w:tc>
          <w:tcPr>
            <w:tcW w:w="225"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75"/>
        </w:trPr>
        <w:tc>
          <w:tcPr>
            <w:tcW w:w="10470" w:type="dxa"/>
            <w:gridSpan w:val="4"/>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225" w:lineRule="exact"/>
      </w:pPr>
    </w:p>
    <w:tbl>
      <w:tblPr>
        <w:tblW w:w="0" w:type="auto"/>
        <w:tblLayout w:type="fixed"/>
        <w:tblCellMar>
          <w:left w:w="0" w:type="dxa"/>
          <w:right w:w="0" w:type="dxa"/>
        </w:tblCellMar>
        <w:tblLook w:val="04A0"/>
      </w:tblPr>
      <w:tblGrid>
        <w:gridCol w:w="225"/>
        <w:gridCol w:w="525"/>
        <w:gridCol w:w="15"/>
        <w:gridCol w:w="9465"/>
        <w:gridCol w:w="240"/>
      </w:tblGrid>
      <w:tr w:rsidR="0043432F" w:rsidTr="0000593C">
        <w:trPr>
          <w:trHeight w:hRule="exact" w:val="315"/>
        </w:trPr>
        <w:tc>
          <w:tcPr>
            <w:tcW w:w="225" w:type="dxa"/>
            <w:tcBorders>
              <w:top w:val="single" w:sz="6" w:space="0" w:color="000000"/>
              <w:left w:val="single" w:sz="6" w:space="0" w:color="000000"/>
              <w:bottom w:val="single" w:sz="6" w:space="0" w:color="000000"/>
            </w:tcBorders>
            <w:shd w:val="clear" w:color="auto" w:fill="B6DDE8" w:themeFill="accent5" w:themeFillTint="66"/>
          </w:tcPr>
          <w:p w:rsidR="0043432F" w:rsidRPr="0000593C" w:rsidRDefault="0043432F">
            <w:pPr>
              <w:pStyle w:val="ParagraphStyle3"/>
              <w:rPr>
                <w:rStyle w:val="CharacterStyle3"/>
                <w:color w:val="auto"/>
              </w:rPr>
            </w:pPr>
            <w:bookmarkStart w:id="0" w:name="_GoBack" w:colFirst="0" w:colLast="1"/>
          </w:p>
        </w:tc>
        <w:tc>
          <w:tcPr>
            <w:tcW w:w="10245" w:type="dxa"/>
            <w:gridSpan w:val="4"/>
            <w:tcBorders>
              <w:top w:val="single" w:sz="6" w:space="0" w:color="000000"/>
              <w:bottom w:val="single" w:sz="6" w:space="0" w:color="000000"/>
              <w:right w:val="single" w:sz="6" w:space="0" w:color="000000"/>
            </w:tcBorders>
            <w:shd w:val="clear" w:color="auto" w:fill="B6DDE8" w:themeFill="accent5" w:themeFillTint="66"/>
            <w:vAlign w:val="center"/>
          </w:tcPr>
          <w:p w:rsidR="0043432F" w:rsidRPr="0000593C" w:rsidRDefault="001372AE">
            <w:pPr>
              <w:pStyle w:val="ParagraphStyle4"/>
              <w:rPr>
                <w:rStyle w:val="CharacterStyle4"/>
                <w:color w:val="auto"/>
              </w:rPr>
            </w:pPr>
            <w:r w:rsidRPr="0000593C">
              <w:rPr>
                <w:rStyle w:val="CharacterStyle4"/>
                <w:color w:val="auto"/>
              </w:rPr>
              <w:t>ΤΜΗΜΑ 16: AΛΛΕΣ ΠΛΗΡΟΦΟΡIΕΣ</w:t>
            </w:r>
          </w:p>
        </w:tc>
      </w:tr>
      <w:bookmarkEnd w:id="0"/>
      <w:tr w:rsidR="0043432F">
        <w:trPr>
          <w:trHeight w:hRule="exact" w:val="135"/>
        </w:trPr>
        <w:tc>
          <w:tcPr>
            <w:tcW w:w="10470" w:type="dxa"/>
            <w:gridSpan w:val="5"/>
            <w:tcBorders>
              <w:left w:val="single" w:sz="6" w:space="0" w:color="000000"/>
              <w:right w:val="single" w:sz="6" w:space="0" w:color="000000"/>
            </w:tcBorders>
            <w:shd w:val="clear" w:color="auto" w:fill="auto"/>
          </w:tcPr>
          <w:p w:rsidR="0043432F" w:rsidRDefault="0043432F">
            <w:pPr>
              <w:pStyle w:val="ParagraphStyle5"/>
              <w:rPr>
                <w:rStyle w:val="CharacterStyle5"/>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2"/>
            <w:shd w:val="clear" w:color="auto" w:fill="auto"/>
          </w:tcPr>
          <w:p w:rsidR="0043432F" w:rsidRDefault="001372AE">
            <w:pPr>
              <w:pStyle w:val="ParagraphStyle7"/>
              <w:rPr>
                <w:rStyle w:val="CharacterStyle7"/>
              </w:rPr>
            </w:pPr>
            <w:r>
              <w:rPr>
                <w:rStyle w:val="CharacterStyle7"/>
              </w:rPr>
              <w:t>Νομοθεσία εφαρμόσιμη στα δελτία δεδομένων ασφαλείας  :</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Αυτό το δελτίο δεδομένων ασφαλείας, έχει αναπτυχθεί σε συμφωνία με το  ΠΡΟΣΑΡΤΗΜΑ II- Οδηγός για την σύνθεση των δελτίων στοιχείων ασφαλείας του κανονισμού (ΕE) Nº 1907/2006 (κανονισμού (ΕΕ) Nº 2015/830)</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Τροποποίηση σε σχέση με το προηγούμενο δελτίο ασφαλείας που επηρεάζουν τον τρόπο διαχείρισης κινδύνου:</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rsidTr="000937C7">
        <w:trPr>
          <w:trHeight w:hRule="exact" w:val="338"/>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0937C7">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2"/>
            <w:shd w:val="clear" w:color="auto" w:fill="auto"/>
          </w:tcPr>
          <w:p w:rsidR="0043432F" w:rsidRDefault="001372AE">
            <w:pPr>
              <w:pStyle w:val="ParagraphStyle7"/>
              <w:rPr>
                <w:rStyle w:val="CharacterStyle7"/>
              </w:rPr>
            </w:pPr>
            <w:r>
              <w:rPr>
                <w:rStyle w:val="CharacterStyle7"/>
              </w:rPr>
              <w:t>Κείμενα σχετικής νομοθεσίας και νομοθετικών διατάξεων αναφέρονται στο κεφάλαιο 3:</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Οι φράσεις που αναφέρονται δεν αφορούν στο ίδιο το προϊόν. Παρέχονται μόνο για σκοπούς ενημέρωσης και αναφέρονται στα επιμέρους συστατικά που εμφανίζονται στην ενότητα 3</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Κανονισμός Νº1272/2008 (CLP):</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40" w:type="dxa"/>
            <w:gridSpan w:val="2"/>
            <w:shd w:val="clear" w:color="auto" w:fill="auto"/>
          </w:tcPr>
          <w:p w:rsidR="0043432F" w:rsidRDefault="0043432F">
            <w:pPr>
              <w:pStyle w:val="ParagraphStyle8"/>
              <w:rPr>
                <w:rStyle w:val="CharacterStyle8"/>
              </w:rPr>
            </w:pPr>
          </w:p>
        </w:tc>
        <w:tc>
          <w:tcPr>
            <w:tcW w:w="9465" w:type="dxa"/>
            <w:shd w:val="clear" w:color="auto" w:fill="auto"/>
          </w:tcPr>
          <w:p w:rsidR="0043432F" w:rsidRDefault="001372AE">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4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Διαδικασία ταξινόμησης: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Άνευ αντικειμένου</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7"/>
              <w:rPr>
                <w:rStyle w:val="CharacterStyle7"/>
              </w:rPr>
            </w:pPr>
          </w:p>
        </w:tc>
        <w:tc>
          <w:tcPr>
            <w:tcW w:w="9480" w:type="dxa"/>
            <w:gridSpan w:val="2"/>
            <w:shd w:val="clear" w:color="auto" w:fill="auto"/>
          </w:tcPr>
          <w:p w:rsidR="0043432F" w:rsidRDefault="001372AE">
            <w:pPr>
              <w:pStyle w:val="ParagraphStyle7"/>
              <w:rPr>
                <w:rStyle w:val="CharacterStyle7"/>
              </w:rPr>
            </w:pPr>
            <w:r>
              <w:rPr>
                <w:rStyle w:val="CharacterStyle7"/>
              </w:rPr>
              <w:t>Συστάσεις σχετικές με την εκπαίδευση:</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630"/>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Συνίσταται μια ελάχιστη κατάρτιση σχετικά με την πρόληψη και αντιμετώπιση των εργασιακών κινδύνων του προσωπικού που θα χειριστεί αυτό το προϊόν, με στόχο την διευκόλυνση της κατανόησης και ερμηνείας αυτού του δελτίου στοιχείων ασφαλείας, όπως επίσης και των ετικετών του προϊόντος.</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Κυριότερες πηγές λογοτεχνία: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43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http://echa.europa.eu</w:t>
            </w:r>
            <w:r>
              <w:rPr>
                <w:rStyle w:val="CharacterStyle8"/>
              </w:rPr>
              <w:br/>
              <w:t>http://eur-lex.europa.eu</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2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7"/>
              <w:rPr>
                <w:rStyle w:val="CharacterStyle7"/>
              </w:rPr>
            </w:pPr>
            <w:r>
              <w:rPr>
                <w:rStyle w:val="CharacterStyle7"/>
              </w:rPr>
              <w:t>Συντομογραφίες και ακρωνύμια: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2415"/>
        </w:trPr>
        <w:tc>
          <w:tcPr>
            <w:tcW w:w="225" w:type="dxa"/>
            <w:tcBorders>
              <w:left w:val="single" w:sz="6" w:space="0" w:color="000000"/>
            </w:tcBorders>
            <w:shd w:val="clear" w:color="auto" w:fill="auto"/>
          </w:tcPr>
          <w:p w:rsidR="0043432F" w:rsidRDefault="0043432F">
            <w:pPr>
              <w:pStyle w:val="ParagraphStyle6"/>
              <w:rPr>
                <w:rStyle w:val="CharacterStyle6"/>
              </w:rPr>
            </w:pPr>
          </w:p>
        </w:tc>
        <w:tc>
          <w:tcPr>
            <w:tcW w:w="525" w:type="dxa"/>
            <w:shd w:val="clear" w:color="auto" w:fill="auto"/>
          </w:tcPr>
          <w:p w:rsidR="0043432F" w:rsidRDefault="0043432F">
            <w:pPr>
              <w:pStyle w:val="ParagraphStyle8"/>
              <w:rPr>
                <w:rStyle w:val="CharacterStyle8"/>
              </w:rPr>
            </w:pPr>
          </w:p>
        </w:tc>
        <w:tc>
          <w:tcPr>
            <w:tcW w:w="9480" w:type="dxa"/>
            <w:gridSpan w:val="2"/>
            <w:shd w:val="clear" w:color="auto" w:fill="auto"/>
          </w:tcPr>
          <w:p w:rsidR="0043432F" w:rsidRDefault="001372AE">
            <w:pPr>
              <w:pStyle w:val="ParagraphStyle8"/>
              <w:rPr>
                <w:rStyle w:val="CharacterStyle8"/>
              </w:rPr>
            </w:pPr>
            <w:r>
              <w:rPr>
                <w:rStyle w:val="CharacterStyle8"/>
              </w:rPr>
              <w:t>- ADR: Ευρωπαϊκή συμφωνία για διεθνείς οδικές μεταφορές εμπορευμάτων υψηλής επικινδυνότητας</w:t>
            </w:r>
            <w:r>
              <w:rPr>
                <w:rStyle w:val="CharacterStyle8"/>
              </w:rPr>
              <w:br/>
              <w:t>-IMDG: Διεθνής Ναυτιλιακός Κώδικας Επικίνδυνων Εμπορευμάτων</w:t>
            </w:r>
            <w:r>
              <w:rPr>
                <w:rStyle w:val="CharacterStyle8"/>
              </w:rPr>
              <w:br/>
              <w:t>-IATA: Διεθνής Ένωση Αερομεταφορών</w:t>
            </w:r>
            <w:r>
              <w:rPr>
                <w:rStyle w:val="CharacterStyle8"/>
              </w:rPr>
              <w:br/>
              <w:t>-ICAO: Διεθνής Οργανισμός Πολιτικής Αεροπορίας</w:t>
            </w:r>
            <w:r>
              <w:rPr>
                <w:rStyle w:val="CharacterStyle8"/>
              </w:rPr>
              <w:br/>
              <w:t>-COD:  Χημικά απαιτούμενο οξυγόνο</w:t>
            </w:r>
            <w:r>
              <w:rPr>
                <w:rStyle w:val="CharacterStyle8"/>
              </w:rPr>
              <w:br/>
              <w:t>-BOD5: βιολογική ανάγκη οξυγόνου μετά από 5 ημέρες</w:t>
            </w:r>
            <w:r>
              <w:rPr>
                <w:rStyle w:val="CharacterStyle8"/>
              </w:rPr>
              <w:br/>
              <w:t>-BCF: συντελεστής βιοσυσσώρευσης</w:t>
            </w:r>
            <w:r>
              <w:rPr>
                <w:rStyle w:val="CharacterStyle8"/>
              </w:rPr>
              <w:br/>
              <w:t>-LD50: θανατηφόρος δόση 50</w:t>
            </w:r>
            <w:r>
              <w:rPr>
                <w:rStyle w:val="CharacterStyle8"/>
              </w:rPr>
              <w:br/>
              <w:t>-LC50: θανατηφόρος συγκέντρωση 50</w:t>
            </w:r>
            <w:r>
              <w:rPr>
                <w:rStyle w:val="CharacterStyle8"/>
              </w:rPr>
              <w:br/>
              <w:t>-EC50: αποτελεσματική συγκέντρωση 50</w:t>
            </w:r>
            <w:r>
              <w:rPr>
                <w:rStyle w:val="CharacterStyle8"/>
              </w:rPr>
              <w:br/>
              <w:t>-Log POW: λογάριθμος συντελεστή κατανομής C82 οκτανόλης-νερού</w:t>
            </w:r>
            <w:r>
              <w:rPr>
                <w:rStyle w:val="CharacterStyle8"/>
              </w:rPr>
              <w:br/>
              <w:t>-Koc: συντελεστής κατανομής οργανικού άνθρακα</w:t>
            </w:r>
          </w:p>
        </w:tc>
        <w:tc>
          <w:tcPr>
            <w:tcW w:w="240" w:type="dxa"/>
            <w:tcBorders>
              <w:right w:val="single" w:sz="6" w:space="0" w:color="000000"/>
            </w:tcBorders>
            <w:shd w:val="clear" w:color="auto" w:fill="auto"/>
          </w:tcPr>
          <w:p w:rsidR="0043432F" w:rsidRDefault="0043432F">
            <w:pPr>
              <w:pStyle w:val="ParagraphStyle9"/>
              <w:rPr>
                <w:rStyle w:val="CharacterStyle9"/>
              </w:rPr>
            </w:pPr>
          </w:p>
        </w:tc>
      </w:tr>
      <w:tr w:rsidR="0043432F">
        <w:trPr>
          <w:trHeight w:hRule="exact" w:val="90"/>
        </w:trPr>
        <w:tc>
          <w:tcPr>
            <w:tcW w:w="10470" w:type="dxa"/>
            <w:gridSpan w:val="5"/>
            <w:tcBorders>
              <w:left w:val="single" w:sz="6" w:space="0" w:color="000000"/>
              <w:bottom w:val="single" w:sz="6" w:space="0" w:color="000000"/>
              <w:right w:val="single" w:sz="6" w:space="0" w:color="000000"/>
            </w:tcBorders>
            <w:shd w:val="clear" w:color="auto" w:fill="auto"/>
          </w:tcPr>
          <w:p w:rsidR="0043432F" w:rsidRDefault="0043432F">
            <w:pPr>
              <w:pStyle w:val="ParagraphStyle10"/>
              <w:rPr>
                <w:rStyle w:val="CharacterStyle10"/>
              </w:rPr>
            </w:pPr>
          </w:p>
        </w:tc>
      </w:tr>
    </w:tbl>
    <w:p w:rsidR="0043432F" w:rsidRDefault="0043432F">
      <w:pPr>
        <w:spacing w:line="120" w:lineRule="exact"/>
      </w:pPr>
    </w:p>
    <w:tbl>
      <w:tblPr>
        <w:tblW w:w="10470" w:type="dxa"/>
        <w:tblLayout w:type="fixed"/>
        <w:tblCellMar>
          <w:left w:w="0" w:type="dxa"/>
          <w:right w:w="0" w:type="dxa"/>
        </w:tblCellMar>
        <w:tblLook w:val="04A0"/>
      </w:tblPr>
      <w:tblGrid>
        <w:gridCol w:w="8670"/>
        <w:gridCol w:w="1800"/>
      </w:tblGrid>
      <w:tr w:rsidR="0043432F" w:rsidTr="000937C7">
        <w:trPr>
          <w:trHeight w:hRule="exact" w:val="240"/>
        </w:trPr>
        <w:tc>
          <w:tcPr>
            <w:tcW w:w="10470" w:type="dxa"/>
            <w:gridSpan w:val="2"/>
            <w:shd w:val="clear" w:color="auto" w:fill="auto"/>
          </w:tcPr>
          <w:p w:rsidR="0043432F" w:rsidRDefault="001372AE">
            <w:pPr>
              <w:pStyle w:val="ParagraphStyle15"/>
              <w:rPr>
                <w:rStyle w:val="CharacterStyle15"/>
              </w:rPr>
            </w:pPr>
            <w:r>
              <w:rPr>
                <w:rStyle w:val="CharacterStyle15"/>
              </w:rPr>
              <w:t>- Συνεχίζεται στην επόμενη σελίδα -</w:t>
            </w:r>
          </w:p>
        </w:tc>
      </w:tr>
      <w:tr w:rsidR="0043432F" w:rsidTr="000937C7">
        <w:trPr>
          <w:trHeight w:hRule="exact" w:val="240"/>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8/9</w:t>
            </w:r>
          </w:p>
        </w:tc>
      </w:tr>
    </w:tbl>
    <w:p w:rsidR="0043432F" w:rsidRDefault="0043432F">
      <w:pPr>
        <w:sectPr w:rsidR="0043432F">
          <w:pgSz w:w="11908" w:h="16833"/>
          <w:pgMar w:top="720" w:right="720" w:bottom="720" w:left="720" w:header="0" w:footer="0" w:gutter="0"/>
          <w:cols w:space="720"/>
        </w:sectPr>
      </w:pPr>
    </w:p>
    <w:tbl>
      <w:tblPr>
        <w:tblW w:w="0" w:type="auto"/>
        <w:tblLayout w:type="fixed"/>
        <w:tblCellMar>
          <w:left w:w="0" w:type="dxa"/>
          <w:right w:w="0" w:type="dxa"/>
        </w:tblCellMar>
        <w:tblLook w:val="04A0"/>
      </w:tblPr>
      <w:tblGrid>
        <w:gridCol w:w="10455"/>
      </w:tblGrid>
      <w:tr w:rsidR="0043432F">
        <w:trPr>
          <w:trHeight w:hRule="exact" w:val="240"/>
        </w:trPr>
        <w:tc>
          <w:tcPr>
            <w:tcW w:w="10455" w:type="dxa"/>
            <w:shd w:val="clear" w:color="auto" w:fill="auto"/>
          </w:tcPr>
          <w:p w:rsidR="0043432F" w:rsidRDefault="001372AE">
            <w:pPr>
              <w:pStyle w:val="ParagraphStyle0"/>
              <w:rPr>
                <w:rStyle w:val="CharacterStyle0"/>
              </w:rPr>
            </w:pPr>
            <w:r>
              <w:rPr>
                <w:rStyle w:val="CharacterStyle0"/>
              </w:rPr>
              <w:lastRenderedPageBreak/>
              <w:t>Δελτίο Δεδομένων Ασφαλείας</w:t>
            </w:r>
          </w:p>
        </w:tc>
      </w:tr>
      <w:tr w:rsidR="0043432F">
        <w:trPr>
          <w:trHeight w:hRule="exact" w:val="195"/>
        </w:trPr>
        <w:tc>
          <w:tcPr>
            <w:tcW w:w="10455" w:type="dxa"/>
            <w:shd w:val="clear" w:color="auto" w:fill="auto"/>
          </w:tcPr>
          <w:p w:rsidR="0043432F" w:rsidRDefault="001372AE">
            <w:pPr>
              <w:pStyle w:val="ParagraphStyle1"/>
              <w:rPr>
                <w:rStyle w:val="CharacterStyle1"/>
              </w:rPr>
            </w:pPr>
            <w:r>
              <w:rPr>
                <w:rStyle w:val="CharacterStyle1"/>
              </w:rPr>
              <w:t>σύμφωνα 1907/2006/EE (REACH), 2015/830/EU</w:t>
            </w:r>
          </w:p>
        </w:tc>
      </w:tr>
    </w:tbl>
    <w:p w:rsidR="0043432F" w:rsidRDefault="0043432F">
      <w:pPr>
        <w:spacing w:line="15" w:lineRule="exact"/>
      </w:pPr>
    </w:p>
    <w:p w:rsidR="0043432F" w:rsidRDefault="0043432F">
      <w:pPr>
        <w:spacing w:line="135" w:lineRule="exact"/>
      </w:pPr>
    </w:p>
    <w:tbl>
      <w:tblPr>
        <w:tblW w:w="0" w:type="auto"/>
        <w:tblLayout w:type="fixed"/>
        <w:tblCellMar>
          <w:left w:w="0" w:type="dxa"/>
          <w:right w:w="0" w:type="dxa"/>
        </w:tblCellMar>
        <w:tblLook w:val="04A0"/>
      </w:tblPr>
      <w:tblGrid>
        <w:gridCol w:w="10455"/>
      </w:tblGrid>
      <w:tr w:rsidR="0043432F">
        <w:trPr>
          <w:trHeight w:hRule="exact" w:val="540"/>
        </w:trPr>
        <w:tc>
          <w:tcPr>
            <w:tcW w:w="10455" w:type="dxa"/>
            <w:shd w:val="clear" w:color="auto" w:fill="auto"/>
          </w:tcPr>
          <w:p w:rsidR="0043432F" w:rsidRDefault="001372AE">
            <w:pPr>
              <w:pStyle w:val="ParagraphStyle2"/>
              <w:rPr>
                <w:rStyle w:val="CharacterStyle2"/>
              </w:rPr>
            </w:pPr>
            <w:r>
              <w:rPr>
                <w:rStyle w:val="CharacterStyle2"/>
              </w:rPr>
              <w:t>ΧΡΩΜΑ ΚΙΜΩΛΙΑΣ CHALK PAINT</w:t>
            </w:r>
          </w:p>
        </w:tc>
      </w:tr>
    </w:tbl>
    <w:p w:rsidR="0043432F" w:rsidRDefault="0043432F">
      <w:pPr>
        <w:spacing w:line="15" w:lineRule="exact"/>
      </w:pPr>
    </w:p>
    <w:tbl>
      <w:tblPr>
        <w:tblW w:w="0" w:type="auto"/>
        <w:tblLayout w:type="fixed"/>
        <w:tblCellMar>
          <w:left w:w="0" w:type="dxa"/>
          <w:right w:w="0" w:type="dxa"/>
        </w:tblCellMar>
        <w:tblLook w:val="04A0"/>
      </w:tblPr>
      <w:tblGrid>
        <w:gridCol w:w="10470"/>
      </w:tblGrid>
      <w:tr w:rsidR="0043432F">
        <w:trPr>
          <w:trHeight w:hRule="exact" w:val="840"/>
        </w:trPr>
        <w:tc>
          <w:tcPr>
            <w:tcW w:w="10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3432F" w:rsidRDefault="001372AE">
            <w:pPr>
              <w:pStyle w:val="ParagraphStyle53"/>
              <w:rPr>
                <w:rStyle w:val="CharacterStyle47"/>
              </w:rPr>
            </w:pPr>
            <w:r>
              <w:rPr>
                <w:rStyle w:val="CharacterStyle47"/>
              </w:rPr>
              <w:t>Οι πληροφορίες που περιέχονται στο παρόν δελτίο στοιχείων ασφαλείας βασίζονται σε πηγές, τεχνικές γνώσεις και στη νομοθεσία, που ισχύει σε Ευρωπαϊκό και σε εθνικό επίπεδο, ενώ δεν μπορεί να εγγυηθεί η ακρίβεια των ιδίων. Αυτές οι πληροφορίες δεν μπορούν να θεωρηθούν σαν μια εγγύηση των ιδιοτήτων του προϊόντος. Πρόκειται απλά για μια περιγραφή σχετικά με τις απαιτήσεις και προϋποθέσεις, όσον αφορά την ασφάλεια. Η μεθοδολογία και οι όροι εργασίας για τους χρήστες αυτού του προϊόντος βρίσκονται εκτός της γνώσης και του έλεγχού μας, ενώ πάντα είναι η τελευταία ευθύνη του χρήστη το να λάβει τα αναγκαία μέτρα για να συμφωνεί με τις νομικές απαιτήσεις, όσον αφορά τον χειρισμό, αποθήκευση, χρήση και απόρριψη των χημικών προϊόντων. Οι πληροφορίες αυτής της κάρτας ασφαλείας αναφέρονται μονάχα σε αυτό το προϊόν, το οποίο δεν θα πρέπει να χρησιμοποιείται με σκοπούς άλλους από αυτούς που προσδιορίζονται.</w:t>
            </w:r>
          </w:p>
        </w:tc>
      </w:tr>
      <w:tr w:rsidR="0043432F">
        <w:trPr>
          <w:trHeight w:hRule="exact" w:val="240"/>
        </w:trPr>
        <w:tc>
          <w:tcPr>
            <w:tcW w:w="10470" w:type="dxa"/>
            <w:shd w:val="clear" w:color="auto" w:fill="auto"/>
          </w:tcPr>
          <w:p w:rsidR="0043432F" w:rsidRDefault="001372AE">
            <w:pPr>
              <w:pStyle w:val="ParagraphStyle15"/>
              <w:rPr>
                <w:rStyle w:val="CharacterStyle15"/>
              </w:rPr>
            </w:pPr>
            <w:r>
              <w:rPr>
                <w:rStyle w:val="CharacterStyle15"/>
              </w:rPr>
              <w:t>- ΤΕΛΟΣ δελτίο δεδομένων ασφαλείας -</w:t>
            </w:r>
          </w:p>
        </w:tc>
      </w:tr>
    </w:tbl>
    <w:p w:rsidR="0043432F" w:rsidRDefault="0043432F">
      <w:pPr>
        <w:spacing w:line="15" w:lineRule="exact"/>
      </w:pPr>
    </w:p>
    <w:p w:rsidR="0043432F" w:rsidRDefault="0043432F">
      <w:pPr>
        <w:spacing w:line="75" w:lineRule="exact"/>
      </w:pPr>
    </w:p>
    <w:tbl>
      <w:tblPr>
        <w:tblW w:w="0" w:type="auto"/>
        <w:tblLayout w:type="fixed"/>
        <w:tblCellMar>
          <w:left w:w="0" w:type="dxa"/>
          <w:right w:w="0" w:type="dxa"/>
        </w:tblCellMar>
        <w:tblLook w:val="04A0"/>
      </w:tblPr>
      <w:tblGrid>
        <w:gridCol w:w="8670"/>
        <w:gridCol w:w="1800"/>
      </w:tblGrid>
      <w:tr w:rsidR="0043432F" w:rsidTr="000937C7">
        <w:trPr>
          <w:trHeight w:hRule="exact" w:val="12712"/>
        </w:trPr>
        <w:tc>
          <w:tcPr>
            <w:tcW w:w="8670" w:type="dxa"/>
            <w:shd w:val="clear" w:color="auto" w:fill="auto"/>
            <w:vAlign w:val="bottom"/>
          </w:tcPr>
          <w:p w:rsidR="0043432F" w:rsidRDefault="000937C7">
            <w:pPr>
              <w:pStyle w:val="ParagraphStyle16"/>
              <w:rPr>
                <w:rStyle w:val="CharacterStyle16"/>
              </w:rPr>
            </w:pPr>
            <w:r>
              <w:rPr>
                <w:rStyle w:val="CharacterStyle16"/>
              </w:rPr>
              <w:t>Ημερομηνία σύνταξης: 18/8/2020                                                Έκδοση: 1</w:t>
            </w:r>
          </w:p>
        </w:tc>
        <w:tc>
          <w:tcPr>
            <w:tcW w:w="1800" w:type="dxa"/>
            <w:shd w:val="clear" w:color="auto" w:fill="auto"/>
            <w:vAlign w:val="bottom"/>
          </w:tcPr>
          <w:p w:rsidR="0043432F" w:rsidRDefault="001372AE">
            <w:pPr>
              <w:pStyle w:val="ParagraphStyle17"/>
              <w:rPr>
                <w:rStyle w:val="CharacterStyle17"/>
              </w:rPr>
            </w:pPr>
            <w:r>
              <w:rPr>
                <w:rStyle w:val="CharacterStyle17"/>
              </w:rPr>
              <w:t>Σελίδα 9/9</w:t>
            </w:r>
          </w:p>
        </w:tc>
      </w:tr>
    </w:tbl>
    <w:p w:rsidR="0043432F" w:rsidRDefault="0043432F">
      <w:pPr>
        <w:spacing w:line="15" w:lineRule="exact"/>
      </w:pPr>
    </w:p>
    <w:sectPr w:rsidR="0043432F" w:rsidSect="0043432F">
      <w:pgSz w:w="11908" w:h="16833"/>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rsids>
    <w:rsidRoot w:val="0043432F"/>
    <w:rsid w:val="0000593C"/>
    <w:rsid w:val="000937C7"/>
    <w:rsid w:val="001372AE"/>
    <w:rsid w:val="0043432F"/>
    <w:rsid w:val="0074065F"/>
    <w:rsid w:val="0079072E"/>
    <w:rsid w:val="00F35F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4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0">
    <w:name w:val="ParagraphStyle0"/>
    <w:hidden/>
    <w:rsid w:val="0043432F"/>
    <w:pPr>
      <w:ind w:left="28" w:right="28"/>
      <w:jc w:val="center"/>
    </w:pPr>
  </w:style>
  <w:style w:type="paragraph" w:customStyle="1" w:styleId="ParagraphStyle1">
    <w:name w:val="ParagraphStyle1"/>
    <w:hidden/>
    <w:rsid w:val="0043432F"/>
    <w:pPr>
      <w:ind w:left="28" w:right="28"/>
      <w:jc w:val="center"/>
    </w:pPr>
  </w:style>
  <w:style w:type="paragraph" w:customStyle="1" w:styleId="ParagraphStyle2">
    <w:name w:val="ParagraphStyle2"/>
    <w:hidden/>
    <w:rsid w:val="0043432F"/>
    <w:pPr>
      <w:ind w:left="28" w:right="28"/>
      <w:jc w:val="center"/>
    </w:pPr>
  </w:style>
  <w:style w:type="paragraph" w:customStyle="1" w:styleId="ParagraphStyle3">
    <w:name w:val="ParagraphStyle3"/>
    <w:hidden/>
    <w:rsid w:val="0043432F"/>
  </w:style>
  <w:style w:type="paragraph" w:customStyle="1" w:styleId="ParagraphStyle4">
    <w:name w:val="ParagraphStyle4"/>
    <w:hidden/>
    <w:rsid w:val="0043432F"/>
  </w:style>
  <w:style w:type="paragraph" w:customStyle="1" w:styleId="ParagraphStyle5">
    <w:name w:val="ParagraphStyle5"/>
    <w:hidden/>
    <w:rsid w:val="0043432F"/>
  </w:style>
  <w:style w:type="paragraph" w:customStyle="1" w:styleId="ParagraphStyle6">
    <w:name w:val="ParagraphStyle6"/>
    <w:hidden/>
    <w:rsid w:val="0043432F"/>
  </w:style>
  <w:style w:type="paragraph" w:customStyle="1" w:styleId="ParagraphStyle7">
    <w:name w:val="ParagraphStyle7"/>
    <w:hidden/>
    <w:rsid w:val="0043432F"/>
  </w:style>
  <w:style w:type="paragraph" w:customStyle="1" w:styleId="ParagraphStyle8">
    <w:name w:val="ParagraphStyle8"/>
    <w:hidden/>
    <w:rsid w:val="0043432F"/>
  </w:style>
  <w:style w:type="paragraph" w:customStyle="1" w:styleId="ParagraphStyle9">
    <w:name w:val="ParagraphStyle9"/>
    <w:hidden/>
    <w:rsid w:val="0043432F"/>
  </w:style>
  <w:style w:type="paragraph" w:customStyle="1" w:styleId="ParagraphStyle10">
    <w:name w:val="ParagraphStyle10"/>
    <w:hidden/>
    <w:rsid w:val="0043432F"/>
  </w:style>
  <w:style w:type="paragraph" w:customStyle="1" w:styleId="ParagraphStyle11">
    <w:name w:val="ParagraphStyle11"/>
    <w:hidden/>
    <w:rsid w:val="0043432F"/>
  </w:style>
  <w:style w:type="paragraph" w:customStyle="1" w:styleId="ParagraphStyle12">
    <w:name w:val="ParagraphStyle12"/>
    <w:hidden/>
    <w:rsid w:val="0043432F"/>
  </w:style>
  <w:style w:type="paragraph" w:customStyle="1" w:styleId="ParagraphStyle13">
    <w:name w:val="ParagraphStyle13"/>
    <w:hidden/>
    <w:rsid w:val="0043432F"/>
  </w:style>
  <w:style w:type="paragraph" w:customStyle="1" w:styleId="ParagraphStyle14">
    <w:name w:val="ParagraphStyle14"/>
    <w:hidden/>
    <w:rsid w:val="0043432F"/>
    <w:pPr>
      <w:ind w:left="28" w:right="28"/>
    </w:pPr>
  </w:style>
  <w:style w:type="paragraph" w:customStyle="1" w:styleId="ParagraphStyle15">
    <w:name w:val="ParagraphStyle15"/>
    <w:hidden/>
    <w:rsid w:val="0043432F"/>
    <w:pPr>
      <w:ind w:left="28" w:right="28"/>
      <w:jc w:val="center"/>
    </w:pPr>
  </w:style>
  <w:style w:type="paragraph" w:customStyle="1" w:styleId="ParagraphStyle16">
    <w:name w:val="ParagraphStyle16"/>
    <w:hidden/>
    <w:rsid w:val="0043432F"/>
    <w:pPr>
      <w:ind w:left="28" w:right="28"/>
    </w:pPr>
  </w:style>
  <w:style w:type="paragraph" w:customStyle="1" w:styleId="ParagraphStyle17">
    <w:name w:val="ParagraphStyle17"/>
    <w:hidden/>
    <w:rsid w:val="0043432F"/>
    <w:pPr>
      <w:jc w:val="right"/>
    </w:pPr>
  </w:style>
  <w:style w:type="paragraph" w:customStyle="1" w:styleId="ParagraphStyle18">
    <w:name w:val="ParagraphStyle18"/>
    <w:hidden/>
    <w:rsid w:val="0043432F"/>
  </w:style>
  <w:style w:type="paragraph" w:customStyle="1" w:styleId="ParagraphStyle19">
    <w:name w:val="ParagraphStyle19"/>
    <w:hidden/>
    <w:rsid w:val="0043432F"/>
  </w:style>
  <w:style w:type="paragraph" w:customStyle="1" w:styleId="ParagraphStyle20">
    <w:name w:val="ParagraphStyle20"/>
    <w:hidden/>
    <w:rsid w:val="0043432F"/>
  </w:style>
  <w:style w:type="paragraph" w:customStyle="1" w:styleId="ParagraphStyle21">
    <w:name w:val="ParagraphStyle21"/>
    <w:hidden/>
    <w:rsid w:val="0043432F"/>
  </w:style>
  <w:style w:type="paragraph" w:customStyle="1" w:styleId="ParagraphStyle22">
    <w:name w:val="ParagraphStyle22"/>
    <w:hidden/>
    <w:rsid w:val="0043432F"/>
    <w:pPr>
      <w:jc w:val="center"/>
    </w:pPr>
  </w:style>
  <w:style w:type="paragraph" w:customStyle="1" w:styleId="ParagraphStyle23">
    <w:name w:val="ParagraphStyle23"/>
    <w:hidden/>
    <w:rsid w:val="0043432F"/>
    <w:pPr>
      <w:jc w:val="center"/>
    </w:pPr>
  </w:style>
  <w:style w:type="paragraph" w:customStyle="1" w:styleId="ParagraphStyle24">
    <w:name w:val="ParagraphStyle24"/>
    <w:hidden/>
    <w:rsid w:val="0043432F"/>
    <w:pPr>
      <w:jc w:val="center"/>
    </w:pPr>
  </w:style>
  <w:style w:type="paragraph" w:customStyle="1" w:styleId="ParagraphStyle25">
    <w:name w:val="ParagraphStyle25"/>
    <w:hidden/>
    <w:rsid w:val="0043432F"/>
    <w:pPr>
      <w:jc w:val="center"/>
    </w:pPr>
  </w:style>
  <w:style w:type="paragraph" w:customStyle="1" w:styleId="ParagraphStyle26">
    <w:name w:val="ParagraphStyle26"/>
    <w:hidden/>
    <w:rsid w:val="0043432F"/>
    <w:pPr>
      <w:jc w:val="center"/>
    </w:pPr>
  </w:style>
  <w:style w:type="paragraph" w:customStyle="1" w:styleId="ParagraphStyle27">
    <w:name w:val="ParagraphStyle27"/>
    <w:hidden/>
    <w:rsid w:val="0043432F"/>
  </w:style>
  <w:style w:type="paragraph" w:customStyle="1" w:styleId="ParagraphStyle28">
    <w:name w:val="ParagraphStyle28"/>
    <w:hidden/>
    <w:rsid w:val="0043432F"/>
  </w:style>
  <w:style w:type="paragraph" w:customStyle="1" w:styleId="ParagraphStyle29">
    <w:name w:val="ParagraphStyle29"/>
    <w:hidden/>
    <w:rsid w:val="0043432F"/>
    <w:pPr>
      <w:jc w:val="center"/>
    </w:pPr>
  </w:style>
  <w:style w:type="paragraph" w:customStyle="1" w:styleId="ParagraphStyle30">
    <w:name w:val="ParagraphStyle30"/>
    <w:hidden/>
    <w:rsid w:val="0043432F"/>
    <w:pPr>
      <w:ind w:left="28" w:right="28"/>
      <w:jc w:val="center"/>
    </w:pPr>
  </w:style>
  <w:style w:type="paragraph" w:customStyle="1" w:styleId="ParagraphStyle31">
    <w:name w:val="ParagraphStyle31"/>
    <w:hidden/>
    <w:rsid w:val="0043432F"/>
    <w:pPr>
      <w:jc w:val="center"/>
    </w:pPr>
  </w:style>
  <w:style w:type="paragraph" w:customStyle="1" w:styleId="ParagraphStyle32">
    <w:name w:val="ParagraphStyle32"/>
    <w:hidden/>
    <w:rsid w:val="0043432F"/>
    <w:pPr>
      <w:ind w:left="28" w:right="28"/>
      <w:jc w:val="center"/>
    </w:pPr>
  </w:style>
  <w:style w:type="paragraph" w:customStyle="1" w:styleId="ParagraphStyle33">
    <w:name w:val="ParagraphStyle33"/>
    <w:hidden/>
    <w:rsid w:val="0043432F"/>
  </w:style>
  <w:style w:type="paragraph" w:customStyle="1" w:styleId="ParagraphStyle34">
    <w:name w:val="ParagraphStyle34"/>
    <w:hidden/>
    <w:rsid w:val="0043432F"/>
  </w:style>
  <w:style w:type="paragraph" w:customStyle="1" w:styleId="ParagraphStyle35">
    <w:name w:val="ParagraphStyle35"/>
    <w:hidden/>
    <w:rsid w:val="0043432F"/>
  </w:style>
  <w:style w:type="paragraph" w:customStyle="1" w:styleId="ParagraphStyle36">
    <w:name w:val="ParagraphStyle36"/>
    <w:hidden/>
    <w:rsid w:val="0043432F"/>
  </w:style>
  <w:style w:type="paragraph" w:customStyle="1" w:styleId="ParagraphStyle37">
    <w:name w:val="ParagraphStyle37"/>
    <w:hidden/>
    <w:rsid w:val="0043432F"/>
  </w:style>
  <w:style w:type="paragraph" w:customStyle="1" w:styleId="ParagraphStyle38">
    <w:name w:val="ParagraphStyle38"/>
    <w:hidden/>
    <w:rsid w:val="0043432F"/>
  </w:style>
  <w:style w:type="paragraph" w:customStyle="1" w:styleId="ParagraphStyle39">
    <w:name w:val="ParagraphStyle39"/>
    <w:hidden/>
    <w:rsid w:val="0043432F"/>
  </w:style>
  <w:style w:type="paragraph" w:customStyle="1" w:styleId="ParagraphStyle40">
    <w:name w:val="ParagraphStyle40"/>
    <w:hidden/>
    <w:rsid w:val="0043432F"/>
    <w:pPr>
      <w:jc w:val="center"/>
    </w:pPr>
  </w:style>
  <w:style w:type="paragraph" w:customStyle="1" w:styleId="ParagraphStyle41">
    <w:name w:val="ParagraphStyle41"/>
    <w:hidden/>
    <w:rsid w:val="0043432F"/>
    <w:pPr>
      <w:jc w:val="center"/>
    </w:pPr>
  </w:style>
  <w:style w:type="paragraph" w:customStyle="1" w:styleId="ParagraphStyle42">
    <w:name w:val="ParagraphStyle42"/>
    <w:hidden/>
    <w:rsid w:val="0043432F"/>
  </w:style>
  <w:style w:type="paragraph" w:customStyle="1" w:styleId="ParagraphStyle43">
    <w:name w:val="ParagraphStyle43"/>
    <w:hidden/>
    <w:rsid w:val="0043432F"/>
  </w:style>
  <w:style w:type="paragraph" w:customStyle="1" w:styleId="ParagraphStyle44">
    <w:name w:val="ParagraphStyle44"/>
    <w:hidden/>
    <w:rsid w:val="0043432F"/>
    <w:pPr>
      <w:jc w:val="center"/>
    </w:pPr>
  </w:style>
  <w:style w:type="paragraph" w:customStyle="1" w:styleId="ParagraphStyle45">
    <w:name w:val="ParagraphStyle45"/>
    <w:hidden/>
    <w:rsid w:val="0043432F"/>
    <w:pPr>
      <w:jc w:val="center"/>
    </w:pPr>
  </w:style>
  <w:style w:type="paragraph" w:customStyle="1" w:styleId="ParagraphStyle46">
    <w:name w:val="ParagraphStyle46"/>
    <w:hidden/>
    <w:rsid w:val="0043432F"/>
    <w:pPr>
      <w:ind w:left="28" w:right="28"/>
      <w:jc w:val="center"/>
    </w:pPr>
  </w:style>
  <w:style w:type="paragraph" w:customStyle="1" w:styleId="ParagraphStyle47">
    <w:name w:val="ParagraphStyle47"/>
    <w:hidden/>
    <w:rsid w:val="0043432F"/>
    <w:pPr>
      <w:ind w:left="28" w:right="28"/>
      <w:jc w:val="center"/>
    </w:pPr>
  </w:style>
  <w:style w:type="paragraph" w:customStyle="1" w:styleId="ParagraphStyle48">
    <w:name w:val="ParagraphStyle48"/>
    <w:hidden/>
    <w:rsid w:val="0043432F"/>
    <w:pPr>
      <w:ind w:left="28" w:right="28"/>
      <w:jc w:val="center"/>
    </w:pPr>
  </w:style>
  <w:style w:type="paragraph" w:customStyle="1" w:styleId="ParagraphStyle49">
    <w:name w:val="ParagraphStyle49"/>
    <w:hidden/>
    <w:rsid w:val="0043432F"/>
    <w:pPr>
      <w:ind w:left="28" w:right="28"/>
      <w:jc w:val="center"/>
    </w:pPr>
  </w:style>
  <w:style w:type="paragraph" w:customStyle="1" w:styleId="ParagraphStyle50">
    <w:name w:val="ParagraphStyle50"/>
    <w:hidden/>
    <w:rsid w:val="0043432F"/>
    <w:pPr>
      <w:ind w:left="28" w:right="28"/>
      <w:jc w:val="center"/>
    </w:pPr>
  </w:style>
  <w:style w:type="paragraph" w:customStyle="1" w:styleId="ParagraphStyle51">
    <w:name w:val="ParagraphStyle51"/>
    <w:hidden/>
    <w:rsid w:val="0043432F"/>
    <w:pPr>
      <w:ind w:left="28" w:right="28"/>
      <w:jc w:val="center"/>
    </w:pPr>
  </w:style>
  <w:style w:type="paragraph" w:customStyle="1" w:styleId="ParagraphStyle52">
    <w:name w:val="ParagraphStyle52"/>
    <w:hidden/>
    <w:rsid w:val="0043432F"/>
    <w:pPr>
      <w:ind w:left="28" w:right="28"/>
    </w:pPr>
  </w:style>
  <w:style w:type="paragraph" w:customStyle="1" w:styleId="ParagraphStyle53">
    <w:name w:val="ParagraphStyle53"/>
    <w:hidden/>
    <w:rsid w:val="0043432F"/>
    <w:pPr>
      <w:spacing w:before="28" w:after="28"/>
      <w:ind w:left="28" w:right="28"/>
      <w:jc w:val="both"/>
    </w:pPr>
  </w:style>
  <w:style w:type="character" w:customStyle="1" w:styleId="1">
    <w:name w:val="Αριθμός γραμμής1"/>
    <w:basedOn w:val="a0"/>
    <w:semiHidden/>
    <w:rsid w:val="0043432F"/>
  </w:style>
  <w:style w:type="character" w:styleId="-">
    <w:name w:val="Hyperlink"/>
    <w:rsid w:val="0043432F"/>
    <w:rPr>
      <w:color w:val="0000FF"/>
      <w:u w:val="single"/>
    </w:rPr>
  </w:style>
  <w:style w:type="character" w:customStyle="1" w:styleId="FakeCharacterStyle">
    <w:name w:val="FakeCharacterStyle"/>
    <w:hidden/>
    <w:rsid w:val="0043432F"/>
    <w:rPr>
      <w:sz w:val="1"/>
      <w:szCs w:val="1"/>
    </w:rPr>
  </w:style>
  <w:style w:type="character" w:customStyle="1" w:styleId="CharacterStyle0">
    <w:name w:val="CharacterStyle0"/>
    <w:hidden/>
    <w:rsid w:val="0043432F"/>
    <w:rPr>
      <w:rFonts w:ascii="Tahoma" w:eastAsia="Tahoma" w:hAnsi="Tahoma"/>
      <w:b w:val="0"/>
      <w:i w:val="0"/>
      <w:strike w:val="0"/>
      <w:noProof/>
      <w:color w:val="000000"/>
      <w:sz w:val="18"/>
      <w:szCs w:val="18"/>
      <w:u w:val="none"/>
    </w:rPr>
  </w:style>
  <w:style w:type="character" w:customStyle="1" w:styleId="CharacterStyle1">
    <w:name w:val="CharacterStyle1"/>
    <w:hidden/>
    <w:rsid w:val="0043432F"/>
    <w:rPr>
      <w:rFonts w:ascii="Tahoma" w:eastAsia="Tahoma" w:hAnsi="Tahoma"/>
      <w:b w:val="0"/>
      <w:i w:val="0"/>
      <w:strike w:val="0"/>
      <w:noProof/>
      <w:color w:val="000000"/>
      <w:sz w:val="13"/>
      <w:szCs w:val="13"/>
      <w:u w:val="none"/>
    </w:rPr>
  </w:style>
  <w:style w:type="character" w:customStyle="1" w:styleId="CharacterStyle2">
    <w:name w:val="CharacterStyle2"/>
    <w:hidden/>
    <w:rsid w:val="0043432F"/>
    <w:rPr>
      <w:rFonts w:ascii="Tahoma" w:eastAsia="Tahoma" w:hAnsi="Tahoma"/>
      <w:b/>
      <w:i w:val="0"/>
      <w:strike w:val="0"/>
      <w:noProof/>
      <w:color w:val="000000"/>
      <w:sz w:val="19"/>
      <w:szCs w:val="19"/>
      <w:u w:val="none"/>
    </w:rPr>
  </w:style>
  <w:style w:type="character" w:customStyle="1" w:styleId="CharacterStyle3">
    <w:name w:val="CharacterStyle3"/>
    <w:hidden/>
    <w:rsid w:val="0043432F"/>
    <w:rPr>
      <w:rFonts w:ascii="Tahoma" w:eastAsia="Tahoma" w:hAnsi="Tahoma"/>
      <w:b w:val="0"/>
      <w:i w:val="0"/>
      <w:strike w:val="0"/>
      <w:noProof/>
      <w:color w:val="FFFFFF"/>
      <w:sz w:val="19"/>
      <w:szCs w:val="19"/>
      <w:u w:val="none"/>
    </w:rPr>
  </w:style>
  <w:style w:type="character" w:customStyle="1" w:styleId="CharacterStyle4">
    <w:name w:val="CharacterStyle4"/>
    <w:hidden/>
    <w:rsid w:val="0043432F"/>
    <w:rPr>
      <w:rFonts w:ascii="Tahoma" w:eastAsia="Tahoma" w:hAnsi="Tahoma"/>
      <w:b w:val="0"/>
      <w:i w:val="0"/>
      <w:strike w:val="0"/>
      <w:noProof/>
      <w:color w:val="FFFFFF"/>
      <w:sz w:val="19"/>
      <w:szCs w:val="19"/>
      <w:u w:val="none"/>
    </w:rPr>
  </w:style>
  <w:style w:type="character" w:customStyle="1" w:styleId="CharacterStyle5">
    <w:name w:val="CharacterStyle5"/>
    <w:hidden/>
    <w:rsid w:val="0043432F"/>
    <w:rPr>
      <w:rFonts w:ascii="Tahoma" w:eastAsia="Tahoma" w:hAnsi="Tahoma"/>
      <w:b w:val="0"/>
      <w:i w:val="0"/>
      <w:strike w:val="0"/>
      <w:noProof/>
      <w:color w:val="000000"/>
      <w:sz w:val="19"/>
      <w:szCs w:val="19"/>
      <w:u w:val="none"/>
    </w:rPr>
  </w:style>
  <w:style w:type="character" w:customStyle="1" w:styleId="CharacterStyle6">
    <w:name w:val="CharacterStyle6"/>
    <w:hidden/>
    <w:rsid w:val="0043432F"/>
    <w:rPr>
      <w:rFonts w:ascii="Tahoma" w:eastAsia="Tahoma" w:hAnsi="Tahoma"/>
      <w:b w:val="0"/>
      <w:i w:val="0"/>
      <w:strike w:val="0"/>
      <w:noProof/>
      <w:color w:val="000000"/>
      <w:sz w:val="16"/>
      <w:szCs w:val="16"/>
      <w:u w:val="none"/>
    </w:rPr>
  </w:style>
  <w:style w:type="character" w:customStyle="1" w:styleId="CharacterStyle7">
    <w:name w:val="CharacterStyle7"/>
    <w:hidden/>
    <w:rsid w:val="0043432F"/>
    <w:rPr>
      <w:rFonts w:ascii="Tahoma" w:eastAsia="Tahoma" w:hAnsi="Tahoma"/>
      <w:b/>
      <w:i w:val="0"/>
      <w:strike w:val="0"/>
      <w:noProof/>
      <w:color w:val="000000"/>
      <w:sz w:val="16"/>
      <w:szCs w:val="16"/>
      <w:u w:val="none"/>
    </w:rPr>
  </w:style>
  <w:style w:type="character" w:customStyle="1" w:styleId="CharacterStyle8">
    <w:name w:val="CharacterStyle8"/>
    <w:hidden/>
    <w:rsid w:val="0043432F"/>
    <w:rPr>
      <w:rFonts w:ascii="Tahoma" w:eastAsia="Tahoma" w:hAnsi="Tahoma"/>
      <w:b w:val="0"/>
      <w:i w:val="0"/>
      <w:strike w:val="0"/>
      <w:noProof/>
      <w:color w:val="000000"/>
      <w:sz w:val="16"/>
      <w:szCs w:val="16"/>
      <w:u w:val="none"/>
    </w:rPr>
  </w:style>
  <w:style w:type="character" w:customStyle="1" w:styleId="CharacterStyle9">
    <w:name w:val="CharacterStyle9"/>
    <w:hidden/>
    <w:rsid w:val="0043432F"/>
    <w:rPr>
      <w:rFonts w:ascii="Tahoma" w:eastAsia="Tahoma" w:hAnsi="Tahoma"/>
      <w:b w:val="0"/>
      <w:i w:val="0"/>
      <w:strike w:val="0"/>
      <w:noProof/>
      <w:color w:val="000000"/>
      <w:sz w:val="16"/>
      <w:szCs w:val="16"/>
      <w:u w:val="none"/>
    </w:rPr>
  </w:style>
  <w:style w:type="character" w:customStyle="1" w:styleId="CharacterStyle10">
    <w:name w:val="CharacterStyle10"/>
    <w:hidden/>
    <w:rsid w:val="0043432F"/>
    <w:rPr>
      <w:rFonts w:ascii="Tahoma" w:eastAsia="Tahoma" w:hAnsi="Tahoma"/>
      <w:b w:val="0"/>
      <w:i w:val="0"/>
      <w:strike w:val="0"/>
      <w:noProof/>
      <w:color w:val="000000"/>
      <w:sz w:val="19"/>
      <w:szCs w:val="19"/>
      <w:u w:val="none"/>
    </w:rPr>
  </w:style>
  <w:style w:type="character" w:customStyle="1" w:styleId="CharacterStyle11">
    <w:name w:val="CharacterStyle11"/>
    <w:hidden/>
    <w:rsid w:val="0043432F"/>
    <w:rPr>
      <w:rFonts w:ascii="Tahoma" w:eastAsia="Tahoma" w:hAnsi="Tahoma"/>
      <w:b w:val="0"/>
      <w:i w:val="0"/>
      <w:strike w:val="0"/>
      <w:noProof/>
      <w:color w:val="FFFFFF"/>
      <w:sz w:val="19"/>
      <w:szCs w:val="19"/>
      <w:u w:val="none"/>
    </w:rPr>
  </w:style>
  <w:style w:type="character" w:customStyle="1" w:styleId="CharacterStyle12">
    <w:name w:val="CharacterStyle12"/>
    <w:hidden/>
    <w:rsid w:val="0043432F"/>
    <w:rPr>
      <w:rFonts w:ascii="Tahoma" w:eastAsia="Tahoma" w:hAnsi="Tahoma"/>
      <w:b w:val="0"/>
      <w:i w:val="0"/>
      <w:strike w:val="0"/>
      <w:noProof/>
      <w:color w:val="000000"/>
      <w:sz w:val="19"/>
      <w:szCs w:val="19"/>
      <w:u w:val="none"/>
    </w:rPr>
  </w:style>
  <w:style w:type="character" w:customStyle="1" w:styleId="CharacterStyle13">
    <w:name w:val="CharacterStyle13"/>
    <w:hidden/>
    <w:rsid w:val="0043432F"/>
    <w:rPr>
      <w:rFonts w:ascii="Tahoma" w:eastAsia="Tahoma" w:hAnsi="Tahoma"/>
      <w:b w:val="0"/>
      <w:i w:val="0"/>
      <w:strike w:val="0"/>
      <w:noProof/>
      <w:color w:val="000000"/>
      <w:sz w:val="19"/>
      <w:szCs w:val="19"/>
      <w:u w:val="none"/>
    </w:rPr>
  </w:style>
  <w:style w:type="character" w:customStyle="1" w:styleId="CharacterStyle14">
    <w:name w:val="CharacterStyle14"/>
    <w:hidden/>
    <w:rsid w:val="0043432F"/>
    <w:rPr>
      <w:rFonts w:ascii="Tahoma" w:eastAsia="Tahoma" w:hAnsi="Tahoma"/>
      <w:b w:val="0"/>
      <w:i/>
      <w:strike w:val="0"/>
      <w:noProof/>
      <w:color w:val="000000"/>
      <w:sz w:val="16"/>
      <w:szCs w:val="16"/>
      <w:u w:val="none"/>
    </w:rPr>
  </w:style>
  <w:style w:type="character" w:customStyle="1" w:styleId="CharacterStyle15">
    <w:name w:val="CharacterStyle15"/>
    <w:hidden/>
    <w:rsid w:val="0043432F"/>
    <w:rPr>
      <w:rFonts w:ascii="Tahoma" w:eastAsia="Tahoma" w:hAnsi="Tahoma"/>
      <w:b w:val="0"/>
      <w:i w:val="0"/>
      <w:strike w:val="0"/>
      <w:noProof/>
      <w:color w:val="000000"/>
      <w:sz w:val="16"/>
      <w:szCs w:val="16"/>
      <w:u w:val="none"/>
    </w:rPr>
  </w:style>
  <w:style w:type="character" w:customStyle="1" w:styleId="CharacterStyle16">
    <w:name w:val="CharacterStyle16"/>
    <w:hidden/>
    <w:rsid w:val="0043432F"/>
    <w:rPr>
      <w:rFonts w:ascii="Tahoma" w:eastAsia="Tahoma" w:hAnsi="Tahoma"/>
      <w:b w:val="0"/>
      <w:i w:val="0"/>
      <w:strike w:val="0"/>
      <w:noProof/>
      <w:color w:val="000000"/>
      <w:sz w:val="16"/>
      <w:szCs w:val="16"/>
      <w:u w:val="none"/>
    </w:rPr>
  </w:style>
  <w:style w:type="character" w:customStyle="1" w:styleId="CharacterStyle17">
    <w:name w:val="CharacterStyle17"/>
    <w:hidden/>
    <w:rsid w:val="0043432F"/>
    <w:rPr>
      <w:rFonts w:ascii="Tahoma" w:eastAsia="Tahoma" w:hAnsi="Tahoma"/>
      <w:b/>
      <w:i w:val="0"/>
      <w:strike w:val="0"/>
      <w:noProof/>
      <w:color w:val="000000"/>
      <w:sz w:val="16"/>
      <w:szCs w:val="16"/>
      <w:u w:val="none"/>
    </w:rPr>
  </w:style>
  <w:style w:type="character" w:customStyle="1" w:styleId="CharacterStyle18">
    <w:name w:val="CharacterStyle18"/>
    <w:hidden/>
    <w:rsid w:val="0043432F"/>
    <w:rPr>
      <w:rFonts w:ascii="Tahoma" w:eastAsia="Tahoma" w:hAnsi="Tahoma"/>
      <w:b w:val="0"/>
      <w:i w:val="0"/>
      <w:strike w:val="0"/>
      <w:noProof/>
      <w:color w:val="000000"/>
      <w:sz w:val="16"/>
      <w:szCs w:val="16"/>
      <w:u w:val="none"/>
    </w:rPr>
  </w:style>
  <w:style w:type="character" w:customStyle="1" w:styleId="CharacterStyle19">
    <w:name w:val="CharacterStyle19"/>
    <w:hidden/>
    <w:rsid w:val="0043432F"/>
    <w:rPr>
      <w:rFonts w:ascii="Tahoma" w:eastAsia="Tahoma" w:hAnsi="Tahoma"/>
      <w:b w:val="0"/>
      <w:i w:val="0"/>
      <w:strike w:val="0"/>
      <w:noProof/>
      <w:color w:val="000000"/>
      <w:sz w:val="16"/>
      <w:szCs w:val="16"/>
      <w:u w:val="none"/>
    </w:rPr>
  </w:style>
  <w:style w:type="character" w:customStyle="1" w:styleId="CharacterStyle20">
    <w:name w:val="CharacterStyle20"/>
    <w:hidden/>
    <w:rsid w:val="0043432F"/>
    <w:rPr>
      <w:rFonts w:ascii="Tahoma" w:eastAsia="Tahoma" w:hAnsi="Tahoma"/>
      <w:b/>
      <w:i w:val="0"/>
      <w:strike w:val="0"/>
      <w:noProof/>
      <w:color w:val="000000"/>
      <w:sz w:val="16"/>
      <w:szCs w:val="16"/>
      <w:u w:val="none"/>
    </w:rPr>
  </w:style>
  <w:style w:type="character" w:customStyle="1" w:styleId="CharacterStyle21">
    <w:name w:val="CharacterStyle21"/>
    <w:hidden/>
    <w:rsid w:val="0043432F"/>
    <w:rPr>
      <w:rFonts w:ascii="Tahoma" w:eastAsia="Tahoma" w:hAnsi="Tahoma"/>
      <w:b w:val="0"/>
      <w:i w:val="0"/>
      <w:strike w:val="0"/>
      <w:noProof/>
      <w:color w:val="000000"/>
      <w:sz w:val="16"/>
      <w:szCs w:val="16"/>
      <w:u w:val="none"/>
    </w:rPr>
  </w:style>
  <w:style w:type="character" w:customStyle="1" w:styleId="CharacterStyle22">
    <w:name w:val="CharacterStyle22"/>
    <w:hidden/>
    <w:rsid w:val="0043432F"/>
    <w:rPr>
      <w:rFonts w:ascii="Tahoma" w:eastAsia="Tahoma" w:hAnsi="Tahoma"/>
      <w:b w:val="0"/>
      <w:i w:val="0"/>
      <w:strike w:val="0"/>
      <w:noProof/>
      <w:color w:val="000000"/>
      <w:sz w:val="13"/>
      <w:szCs w:val="13"/>
      <w:u w:val="none"/>
    </w:rPr>
  </w:style>
  <w:style w:type="character" w:customStyle="1" w:styleId="CharacterStyle23">
    <w:name w:val="CharacterStyle23"/>
    <w:hidden/>
    <w:rsid w:val="0043432F"/>
    <w:rPr>
      <w:rFonts w:ascii="Tahoma" w:eastAsia="Tahoma" w:hAnsi="Tahoma"/>
      <w:b w:val="0"/>
      <w:i w:val="0"/>
      <w:strike w:val="0"/>
      <w:noProof/>
      <w:color w:val="000000"/>
      <w:sz w:val="13"/>
      <w:szCs w:val="13"/>
      <w:u w:val="none"/>
    </w:rPr>
  </w:style>
  <w:style w:type="character" w:customStyle="1" w:styleId="CharacterStyle24">
    <w:name w:val="CharacterStyle24"/>
    <w:hidden/>
    <w:rsid w:val="0043432F"/>
    <w:rPr>
      <w:rFonts w:ascii="Tahoma" w:eastAsia="Tahoma" w:hAnsi="Tahoma"/>
      <w:b w:val="0"/>
      <w:i w:val="0"/>
      <w:strike w:val="0"/>
      <w:noProof/>
      <w:color w:val="000000"/>
      <w:sz w:val="13"/>
      <w:szCs w:val="13"/>
      <w:u w:val="none"/>
    </w:rPr>
  </w:style>
  <w:style w:type="character" w:customStyle="1" w:styleId="CharacterStyle25">
    <w:name w:val="CharacterStyle25"/>
    <w:hidden/>
    <w:rsid w:val="0043432F"/>
    <w:rPr>
      <w:rFonts w:ascii="Tahoma" w:eastAsia="Tahoma" w:hAnsi="Tahoma"/>
      <w:b w:val="0"/>
      <w:i w:val="0"/>
      <w:strike w:val="0"/>
      <w:noProof/>
      <w:color w:val="000000"/>
      <w:sz w:val="13"/>
      <w:szCs w:val="13"/>
      <w:u w:val="none"/>
    </w:rPr>
  </w:style>
  <w:style w:type="character" w:customStyle="1" w:styleId="CharacterStyle26">
    <w:name w:val="CharacterStyle26"/>
    <w:hidden/>
    <w:rsid w:val="0043432F"/>
    <w:rPr>
      <w:rFonts w:ascii="Tahoma" w:eastAsia="Tahoma" w:hAnsi="Tahoma"/>
      <w:b w:val="0"/>
      <w:i w:val="0"/>
      <w:strike w:val="0"/>
      <w:noProof/>
      <w:color w:val="000000"/>
      <w:sz w:val="13"/>
      <w:szCs w:val="13"/>
      <w:u w:val="none"/>
    </w:rPr>
  </w:style>
  <w:style w:type="character" w:customStyle="1" w:styleId="CharacterStyle27">
    <w:name w:val="CharacterStyle27"/>
    <w:hidden/>
    <w:rsid w:val="0043432F"/>
    <w:rPr>
      <w:rFonts w:ascii="Tahoma" w:eastAsia="Tahoma" w:hAnsi="Tahoma"/>
      <w:b w:val="0"/>
      <w:i w:val="0"/>
      <w:strike w:val="0"/>
      <w:noProof/>
      <w:color w:val="000000"/>
      <w:sz w:val="13"/>
      <w:szCs w:val="13"/>
      <w:u w:val="none"/>
    </w:rPr>
  </w:style>
  <w:style w:type="character" w:customStyle="1" w:styleId="CharacterStyle28">
    <w:name w:val="CharacterStyle28"/>
    <w:hidden/>
    <w:rsid w:val="0043432F"/>
    <w:rPr>
      <w:rFonts w:ascii="Tahoma" w:eastAsia="Tahoma" w:hAnsi="Tahoma"/>
      <w:b w:val="0"/>
      <w:i w:val="0"/>
      <w:strike w:val="0"/>
      <w:noProof/>
      <w:color w:val="000000"/>
      <w:sz w:val="13"/>
      <w:szCs w:val="13"/>
      <w:u w:val="none"/>
    </w:rPr>
  </w:style>
  <w:style w:type="character" w:customStyle="1" w:styleId="CharacterStyle29">
    <w:name w:val="CharacterStyle29"/>
    <w:hidden/>
    <w:rsid w:val="0043432F"/>
    <w:rPr>
      <w:rFonts w:ascii="Tahoma" w:eastAsia="Tahoma" w:hAnsi="Tahoma"/>
      <w:b w:val="0"/>
      <w:i w:val="0"/>
      <w:strike w:val="0"/>
      <w:noProof/>
      <w:color w:val="000000"/>
      <w:sz w:val="12"/>
      <w:szCs w:val="12"/>
      <w:u w:val="none"/>
    </w:rPr>
  </w:style>
  <w:style w:type="character" w:customStyle="1" w:styleId="CharacterStyle30">
    <w:name w:val="CharacterStyle30"/>
    <w:hidden/>
    <w:rsid w:val="0043432F"/>
    <w:rPr>
      <w:rFonts w:ascii="Tahoma" w:eastAsia="Tahoma" w:hAnsi="Tahoma"/>
      <w:b w:val="0"/>
      <w:i w:val="0"/>
      <w:strike w:val="0"/>
      <w:noProof/>
      <w:color w:val="000000"/>
      <w:sz w:val="19"/>
      <w:szCs w:val="19"/>
      <w:u w:val="none"/>
    </w:rPr>
  </w:style>
  <w:style w:type="character" w:customStyle="1" w:styleId="CharacterStyle31">
    <w:name w:val="CharacterStyle31"/>
    <w:hidden/>
    <w:rsid w:val="0043432F"/>
    <w:rPr>
      <w:rFonts w:ascii="Tahoma" w:eastAsia="Tahoma" w:hAnsi="Tahoma"/>
      <w:b w:val="0"/>
      <w:i w:val="0"/>
      <w:strike w:val="0"/>
      <w:noProof/>
      <w:color w:val="000000"/>
      <w:sz w:val="13"/>
      <w:szCs w:val="13"/>
      <w:u w:val="none"/>
    </w:rPr>
  </w:style>
  <w:style w:type="character" w:customStyle="1" w:styleId="CharacterStyle32">
    <w:name w:val="CharacterStyle32"/>
    <w:hidden/>
    <w:rsid w:val="0043432F"/>
    <w:rPr>
      <w:rFonts w:ascii="Tahoma" w:eastAsia="Tahoma" w:hAnsi="Tahoma"/>
      <w:b w:val="0"/>
      <w:i w:val="0"/>
      <w:strike w:val="0"/>
      <w:noProof/>
      <w:color w:val="000000"/>
      <w:sz w:val="19"/>
      <w:szCs w:val="19"/>
      <w:u w:val="none"/>
    </w:rPr>
  </w:style>
  <w:style w:type="character" w:customStyle="1" w:styleId="CharacterStyle33">
    <w:name w:val="CharacterStyle33"/>
    <w:hidden/>
    <w:rsid w:val="0043432F"/>
    <w:rPr>
      <w:rFonts w:ascii="Tahoma" w:eastAsia="Tahoma" w:hAnsi="Tahoma"/>
      <w:b w:val="0"/>
      <w:i w:val="0"/>
      <w:strike w:val="0"/>
      <w:noProof/>
      <w:color w:val="000000"/>
      <w:sz w:val="13"/>
      <w:szCs w:val="13"/>
      <w:u w:val="none"/>
    </w:rPr>
  </w:style>
  <w:style w:type="character" w:customStyle="1" w:styleId="CharacterStyle34">
    <w:name w:val="CharacterStyle34"/>
    <w:hidden/>
    <w:rsid w:val="0043432F"/>
    <w:rPr>
      <w:rFonts w:ascii="Tahoma" w:eastAsia="Tahoma" w:hAnsi="Tahoma"/>
      <w:b w:val="0"/>
      <w:i w:val="0"/>
      <w:strike w:val="0"/>
      <w:noProof/>
      <w:color w:val="000000"/>
      <w:sz w:val="13"/>
      <w:szCs w:val="13"/>
      <w:u w:val="none"/>
    </w:rPr>
  </w:style>
  <w:style w:type="character" w:customStyle="1" w:styleId="CharacterStyle35">
    <w:name w:val="CharacterStyle35"/>
    <w:hidden/>
    <w:rsid w:val="0043432F"/>
    <w:rPr>
      <w:rFonts w:ascii="Tahoma" w:eastAsia="Tahoma" w:hAnsi="Tahoma"/>
      <w:b w:val="0"/>
      <w:i w:val="0"/>
      <w:strike w:val="0"/>
      <w:noProof/>
      <w:color w:val="000000"/>
      <w:sz w:val="13"/>
      <w:szCs w:val="13"/>
      <w:u w:val="none"/>
    </w:rPr>
  </w:style>
  <w:style w:type="character" w:customStyle="1" w:styleId="CharacterStyle36">
    <w:name w:val="CharacterStyle36"/>
    <w:hidden/>
    <w:rsid w:val="0043432F"/>
    <w:rPr>
      <w:rFonts w:ascii="Tahoma" w:eastAsia="Tahoma" w:hAnsi="Tahoma"/>
      <w:b w:val="0"/>
      <w:i w:val="0"/>
      <w:strike w:val="0"/>
      <w:noProof/>
      <w:color w:val="000000"/>
      <w:sz w:val="13"/>
      <w:szCs w:val="13"/>
      <w:u w:val="none"/>
    </w:rPr>
  </w:style>
  <w:style w:type="character" w:customStyle="1" w:styleId="CharacterStyle37">
    <w:name w:val="CharacterStyle37"/>
    <w:hidden/>
    <w:rsid w:val="0043432F"/>
    <w:rPr>
      <w:rFonts w:ascii="Tahoma" w:eastAsia="Tahoma" w:hAnsi="Tahoma"/>
      <w:b w:val="0"/>
      <w:i w:val="0"/>
      <w:strike w:val="0"/>
      <w:noProof/>
      <w:color w:val="000000"/>
      <w:sz w:val="13"/>
      <w:szCs w:val="13"/>
      <w:u w:val="none"/>
    </w:rPr>
  </w:style>
  <w:style w:type="character" w:customStyle="1" w:styleId="CharacterStyle38">
    <w:name w:val="CharacterStyle38"/>
    <w:hidden/>
    <w:rsid w:val="0043432F"/>
    <w:rPr>
      <w:rFonts w:ascii="Tahoma" w:eastAsia="Tahoma" w:hAnsi="Tahoma"/>
      <w:b w:val="0"/>
      <w:i w:val="0"/>
      <w:strike w:val="0"/>
      <w:noProof/>
      <w:color w:val="000000"/>
      <w:sz w:val="13"/>
      <w:szCs w:val="13"/>
      <w:u w:val="none"/>
    </w:rPr>
  </w:style>
  <w:style w:type="character" w:customStyle="1" w:styleId="CharacterStyle39">
    <w:name w:val="CharacterStyle39"/>
    <w:hidden/>
    <w:rsid w:val="0043432F"/>
    <w:rPr>
      <w:rFonts w:ascii="Tahoma" w:eastAsia="Tahoma" w:hAnsi="Tahoma"/>
      <w:b w:val="0"/>
      <w:i w:val="0"/>
      <w:strike w:val="0"/>
      <w:noProof/>
      <w:color w:val="000000"/>
      <w:sz w:val="13"/>
      <w:szCs w:val="13"/>
      <w:u w:val="none"/>
    </w:rPr>
  </w:style>
  <w:style w:type="character" w:customStyle="1" w:styleId="CharacterStyle40">
    <w:name w:val="CharacterStyle40"/>
    <w:hidden/>
    <w:rsid w:val="0043432F"/>
    <w:rPr>
      <w:rFonts w:ascii="Tahoma" w:eastAsia="Tahoma" w:hAnsi="Tahoma"/>
      <w:b w:val="0"/>
      <w:i w:val="0"/>
      <w:strike w:val="0"/>
      <w:noProof/>
      <w:color w:val="000000"/>
      <w:sz w:val="13"/>
      <w:szCs w:val="13"/>
      <w:u w:val="none"/>
    </w:rPr>
  </w:style>
  <w:style w:type="character" w:customStyle="1" w:styleId="CharacterStyle41">
    <w:name w:val="CharacterStyle41"/>
    <w:hidden/>
    <w:rsid w:val="0043432F"/>
    <w:rPr>
      <w:rFonts w:ascii="Tahoma" w:eastAsia="Tahoma" w:hAnsi="Tahoma"/>
      <w:b w:val="0"/>
      <w:i w:val="0"/>
      <w:strike w:val="0"/>
      <w:noProof/>
      <w:color w:val="000000"/>
      <w:sz w:val="13"/>
      <w:szCs w:val="13"/>
      <w:u w:val="none"/>
    </w:rPr>
  </w:style>
  <w:style w:type="character" w:customStyle="1" w:styleId="CharacterStyle42">
    <w:name w:val="CharacterStyle42"/>
    <w:hidden/>
    <w:rsid w:val="0043432F"/>
    <w:rPr>
      <w:rFonts w:ascii="Tahoma" w:eastAsia="Tahoma" w:hAnsi="Tahoma"/>
      <w:b w:val="0"/>
      <w:i w:val="0"/>
      <w:strike w:val="0"/>
      <w:noProof/>
      <w:color w:val="000000"/>
      <w:sz w:val="13"/>
      <w:szCs w:val="13"/>
      <w:u w:val="none"/>
    </w:rPr>
  </w:style>
  <w:style w:type="character" w:customStyle="1" w:styleId="CharacterStyle43">
    <w:name w:val="CharacterStyle43"/>
    <w:hidden/>
    <w:rsid w:val="0043432F"/>
    <w:rPr>
      <w:rFonts w:ascii="Tahoma" w:eastAsia="Tahoma" w:hAnsi="Tahoma"/>
      <w:b w:val="0"/>
      <w:i w:val="0"/>
      <w:strike w:val="0"/>
      <w:noProof/>
      <w:color w:val="000000"/>
      <w:sz w:val="13"/>
      <w:szCs w:val="13"/>
      <w:u w:val="none"/>
    </w:rPr>
  </w:style>
  <w:style w:type="character" w:customStyle="1" w:styleId="CharacterStyle44">
    <w:name w:val="CharacterStyle44"/>
    <w:hidden/>
    <w:rsid w:val="0043432F"/>
    <w:rPr>
      <w:rFonts w:ascii="Tahoma" w:eastAsia="Tahoma" w:hAnsi="Tahoma"/>
      <w:b w:val="0"/>
      <w:i w:val="0"/>
      <w:strike w:val="0"/>
      <w:noProof/>
      <w:color w:val="000000"/>
      <w:sz w:val="13"/>
      <w:szCs w:val="13"/>
      <w:u w:val="none"/>
    </w:rPr>
  </w:style>
  <w:style w:type="character" w:customStyle="1" w:styleId="CharacterStyle45">
    <w:name w:val="CharacterStyle45"/>
    <w:hidden/>
    <w:rsid w:val="0043432F"/>
    <w:rPr>
      <w:rFonts w:ascii="Tahoma" w:eastAsia="Tahoma" w:hAnsi="Tahoma"/>
      <w:b w:val="0"/>
      <w:i w:val="0"/>
      <w:strike w:val="0"/>
      <w:noProof/>
      <w:color w:val="000000"/>
      <w:sz w:val="13"/>
      <w:szCs w:val="13"/>
      <w:u w:val="none"/>
    </w:rPr>
  </w:style>
  <w:style w:type="character" w:customStyle="1" w:styleId="CharacterStyle46">
    <w:name w:val="CharacterStyle46"/>
    <w:hidden/>
    <w:rsid w:val="0043432F"/>
    <w:rPr>
      <w:rFonts w:ascii="Tahoma" w:eastAsia="Tahoma" w:hAnsi="Tahoma"/>
      <w:b w:val="0"/>
      <w:i w:val="0"/>
      <w:strike w:val="0"/>
      <w:noProof/>
      <w:color w:val="000000"/>
      <w:sz w:val="13"/>
      <w:szCs w:val="13"/>
      <w:u w:val="none"/>
    </w:rPr>
  </w:style>
  <w:style w:type="character" w:customStyle="1" w:styleId="CharacterStyle47">
    <w:name w:val="CharacterStyle47"/>
    <w:hidden/>
    <w:rsid w:val="0043432F"/>
    <w:rPr>
      <w:rFonts w:ascii="Tahoma" w:eastAsia="Tahoma" w:hAnsi="Tahoma"/>
      <w:b w:val="0"/>
      <w:i w:val="0"/>
      <w:strike w:val="0"/>
      <w:noProof/>
      <w:color w:val="000000"/>
      <w:sz w:val="12"/>
      <w:szCs w:val="12"/>
      <w:u w:val="none"/>
    </w:rPr>
  </w:style>
  <w:style w:type="table" w:styleId="10">
    <w:name w:val="Table Simple 1"/>
    <w:basedOn w:val="a1"/>
    <w:rsid w:val="004343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Char"/>
    <w:uiPriority w:val="99"/>
    <w:semiHidden/>
    <w:unhideWhenUsed/>
    <w:rsid w:val="000937C7"/>
    <w:rPr>
      <w:rFonts w:ascii="Tahoma" w:hAnsi="Tahoma" w:cs="Tahoma"/>
      <w:sz w:val="16"/>
      <w:szCs w:val="16"/>
    </w:rPr>
  </w:style>
  <w:style w:type="character" w:customStyle="1" w:styleId="Char">
    <w:name w:val="Κείμενο πλαισίου Char"/>
    <w:basedOn w:val="a0"/>
    <w:link w:val="a3"/>
    <w:uiPriority w:val="99"/>
    <w:semiHidden/>
    <w:rsid w:val="00093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43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0">
    <w:name w:val="ParagraphStyle0"/>
    <w:hidden/>
    <w:rsid w:val="0043432F"/>
    <w:pPr>
      <w:ind w:left="28" w:right="28"/>
      <w:jc w:val="center"/>
    </w:pPr>
  </w:style>
  <w:style w:type="paragraph" w:customStyle="1" w:styleId="ParagraphStyle1">
    <w:name w:val="ParagraphStyle1"/>
    <w:hidden/>
    <w:rsid w:val="0043432F"/>
    <w:pPr>
      <w:ind w:left="28" w:right="28"/>
      <w:jc w:val="center"/>
    </w:pPr>
  </w:style>
  <w:style w:type="paragraph" w:customStyle="1" w:styleId="ParagraphStyle2">
    <w:name w:val="ParagraphStyle2"/>
    <w:hidden/>
    <w:rsid w:val="0043432F"/>
    <w:pPr>
      <w:ind w:left="28" w:right="28"/>
      <w:jc w:val="center"/>
    </w:pPr>
  </w:style>
  <w:style w:type="paragraph" w:customStyle="1" w:styleId="ParagraphStyle3">
    <w:name w:val="ParagraphStyle3"/>
    <w:hidden/>
    <w:rsid w:val="0043432F"/>
  </w:style>
  <w:style w:type="paragraph" w:customStyle="1" w:styleId="ParagraphStyle4">
    <w:name w:val="ParagraphStyle4"/>
    <w:hidden/>
    <w:rsid w:val="0043432F"/>
  </w:style>
  <w:style w:type="paragraph" w:customStyle="1" w:styleId="ParagraphStyle5">
    <w:name w:val="ParagraphStyle5"/>
    <w:hidden/>
    <w:rsid w:val="0043432F"/>
  </w:style>
  <w:style w:type="paragraph" w:customStyle="1" w:styleId="ParagraphStyle6">
    <w:name w:val="ParagraphStyle6"/>
    <w:hidden/>
    <w:rsid w:val="0043432F"/>
  </w:style>
  <w:style w:type="paragraph" w:customStyle="1" w:styleId="ParagraphStyle7">
    <w:name w:val="ParagraphStyle7"/>
    <w:hidden/>
    <w:rsid w:val="0043432F"/>
  </w:style>
  <w:style w:type="paragraph" w:customStyle="1" w:styleId="ParagraphStyle8">
    <w:name w:val="ParagraphStyle8"/>
    <w:hidden/>
    <w:rsid w:val="0043432F"/>
  </w:style>
  <w:style w:type="paragraph" w:customStyle="1" w:styleId="ParagraphStyle9">
    <w:name w:val="ParagraphStyle9"/>
    <w:hidden/>
    <w:rsid w:val="0043432F"/>
  </w:style>
  <w:style w:type="paragraph" w:customStyle="1" w:styleId="ParagraphStyle10">
    <w:name w:val="ParagraphStyle10"/>
    <w:hidden/>
    <w:rsid w:val="0043432F"/>
  </w:style>
  <w:style w:type="paragraph" w:customStyle="1" w:styleId="ParagraphStyle11">
    <w:name w:val="ParagraphStyle11"/>
    <w:hidden/>
    <w:rsid w:val="0043432F"/>
  </w:style>
  <w:style w:type="paragraph" w:customStyle="1" w:styleId="ParagraphStyle12">
    <w:name w:val="ParagraphStyle12"/>
    <w:hidden/>
    <w:rsid w:val="0043432F"/>
  </w:style>
  <w:style w:type="paragraph" w:customStyle="1" w:styleId="ParagraphStyle13">
    <w:name w:val="ParagraphStyle13"/>
    <w:hidden/>
    <w:rsid w:val="0043432F"/>
  </w:style>
  <w:style w:type="paragraph" w:customStyle="1" w:styleId="ParagraphStyle14">
    <w:name w:val="ParagraphStyle14"/>
    <w:hidden/>
    <w:rsid w:val="0043432F"/>
    <w:pPr>
      <w:ind w:left="28" w:right="28"/>
    </w:pPr>
  </w:style>
  <w:style w:type="paragraph" w:customStyle="1" w:styleId="ParagraphStyle15">
    <w:name w:val="ParagraphStyle15"/>
    <w:hidden/>
    <w:rsid w:val="0043432F"/>
    <w:pPr>
      <w:ind w:left="28" w:right="28"/>
      <w:jc w:val="center"/>
    </w:pPr>
  </w:style>
  <w:style w:type="paragraph" w:customStyle="1" w:styleId="ParagraphStyle16">
    <w:name w:val="ParagraphStyle16"/>
    <w:hidden/>
    <w:rsid w:val="0043432F"/>
    <w:pPr>
      <w:ind w:left="28" w:right="28"/>
    </w:pPr>
  </w:style>
  <w:style w:type="paragraph" w:customStyle="1" w:styleId="ParagraphStyle17">
    <w:name w:val="ParagraphStyle17"/>
    <w:hidden/>
    <w:rsid w:val="0043432F"/>
    <w:pPr>
      <w:jc w:val="right"/>
    </w:pPr>
  </w:style>
  <w:style w:type="paragraph" w:customStyle="1" w:styleId="ParagraphStyle18">
    <w:name w:val="ParagraphStyle18"/>
    <w:hidden/>
    <w:rsid w:val="0043432F"/>
  </w:style>
  <w:style w:type="paragraph" w:customStyle="1" w:styleId="ParagraphStyle19">
    <w:name w:val="ParagraphStyle19"/>
    <w:hidden/>
    <w:rsid w:val="0043432F"/>
  </w:style>
  <w:style w:type="paragraph" w:customStyle="1" w:styleId="ParagraphStyle20">
    <w:name w:val="ParagraphStyle20"/>
    <w:hidden/>
    <w:rsid w:val="0043432F"/>
  </w:style>
  <w:style w:type="paragraph" w:customStyle="1" w:styleId="ParagraphStyle21">
    <w:name w:val="ParagraphStyle21"/>
    <w:hidden/>
    <w:rsid w:val="0043432F"/>
  </w:style>
  <w:style w:type="paragraph" w:customStyle="1" w:styleId="ParagraphStyle22">
    <w:name w:val="ParagraphStyle22"/>
    <w:hidden/>
    <w:rsid w:val="0043432F"/>
    <w:pPr>
      <w:jc w:val="center"/>
    </w:pPr>
  </w:style>
  <w:style w:type="paragraph" w:customStyle="1" w:styleId="ParagraphStyle23">
    <w:name w:val="ParagraphStyle23"/>
    <w:hidden/>
    <w:rsid w:val="0043432F"/>
    <w:pPr>
      <w:jc w:val="center"/>
    </w:pPr>
  </w:style>
  <w:style w:type="paragraph" w:customStyle="1" w:styleId="ParagraphStyle24">
    <w:name w:val="ParagraphStyle24"/>
    <w:hidden/>
    <w:rsid w:val="0043432F"/>
    <w:pPr>
      <w:jc w:val="center"/>
    </w:pPr>
  </w:style>
  <w:style w:type="paragraph" w:customStyle="1" w:styleId="ParagraphStyle25">
    <w:name w:val="ParagraphStyle25"/>
    <w:hidden/>
    <w:rsid w:val="0043432F"/>
    <w:pPr>
      <w:jc w:val="center"/>
    </w:pPr>
  </w:style>
  <w:style w:type="paragraph" w:customStyle="1" w:styleId="ParagraphStyle26">
    <w:name w:val="ParagraphStyle26"/>
    <w:hidden/>
    <w:rsid w:val="0043432F"/>
    <w:pPr>
      <w:jc w:val="center"/>
    </w:pPr>
  </w:style>
  <w:style w:type="paragraph" w:customStyle="1" w:styleId="ParagraphStyle27">
    <w:name w:val="ParagraphStyle27"/>
    <w:hidden/>
    <w:rsid w:val="0043432F"/>
  </w:style>
  <w:style w:type="paragraph" w:customStyle="1" w:styleId="ParagraphStyle28">
    <w:name w:val="ParagraphStyle28"/>
    <w:hidden/>
    <w:rsid w:val="0043432F"/>
  </w:style>
  <w:style w:type="paragraph" w:customStyle="1" w:styleId="ParagraphStyle29">
    <w:name w:val="ParagraphStyle29"/>
    <w:hidden/>
    <w:rsid w:val="0043432F"/>
    <w:pPr>
      <w:jc w:val="center"/>
    </w:pPr>
  </w:style>
  <w:style w:type="paragraph" w:customStyle="1" w:styleId="ParagraphStyle30">
    <w:name w:val="ParagraphStyle30"/>
    <w:hidden/>
    <w:rsid w:val="0043432F"/>
    <w:pPr>
      <w:ind w:left="28" w:right="28"/>
      <w:jc w:val="center"/>
    </w:pPr>
  </w:style>
  <w:style w:type="paragraph" w:customStyle="1" w:styleId="ParagraphStyle31">
    <w:name w:val="ParagraphStyle31"/>
    <w:hidden/>
    <w:rsid w:val="0043432F"/>
    <w:pPr>
      <w:jc w:val="center"/>
    </w:pPr>
  </w:style>
  <w:style w:type="paragraph" w:customStyle="1" w:styleId="ParagraphStyle32">
    <w:name w:val="ParagraphStyle32"/>
    <w:hidden/>
    <w:rsid w:val="0043432F"/>
    <w:pPr>
      <w:ind w:left="28" w:right="28"/>
      <w:jc w:val="center"/>
    </w:pPr>
  </w:style>
  <w:style w:type="paragraph" w:customStyle="1" w:styleId="ParagraphStyle33">
    <w:name w:val="ParagraphStyle33"/>
    <w:hidden/>
    <w:rsid w:val="0043432F"/>
  </w:style>
  <w:style w:type="paragraph" w:customStyle="1" w:styleId="ParagraphStyle34">
    <w:name w:val="ParagraphStyle34"/>
    <w:hidden/>
    <w:rsid w:val="0043432F"/>
  </w:style>
  <w:style w:type="paragraph" w:customStyle="1" w:styleId="ParagraphStyle35">
    <w:name w:val="ParagraphStyle35"/>
    <w:hidden/>
    <w:rsid w:val="0043432F"/>
  </w:style>
  <w:style w:type="paragraph" w:customStyle="1" w:styleId="ParagraphStyle36">
    <w:name w:val="ParagraphStyle36"/>
    <w:hidden/>
    <w:rsid w:val="0043432F"/>
  </w:style>
  <w:style w:type="paragraph" w:customStyle="1" w:styleId="ParagraphStyle37">
    <w:name w:val="ParagraphStyle37"/>
    <w:hidden/>
    <w:rsid w:val="0043432F"/>
  </w:style>
  <w:style w:type="paragraph" w:customStyle="1" w:styleId="ParagraphStyle38">
    <w:name w:val="ParagraphStyle38"/>
    <w:hidden/>
    <w:rsid w:val="0043432F"/>
  </w:style>
  <w:style w:type="paragraph" w:customStyle="1" w:styleId="ParagraphStyle39">
    <w:name w:val="ParagraphStyle39"/>
    <w:hidden/>
    <w:rsid w:val="0043432F"/>
  </w:style>
  <w:style w:type="paragraph" w:customStyle="1" w:styleId="ParagraphStyle40">
    <w:name w:val="ParagraphStyle40"/>
    <w:hidden/>
    <w:rsid w:val="0043432F"/>
    <w:pPr>
      <w:jc w:val="center"/>
    </w:pPr>
  </w:style>
  <w:style w:type="paragraph" w:customStyle="1" w:styleId="ParagraphStyle41">
    <w:name w:val="ParagraphStyle41"/>
    <w:hidden/>
    <w:rsid w:val="0043432F"/>
    <w:pPr>
      <w:jc w:val="center"/>
    </w:pPr>
  </w:style>
  <w:style w:type="paragraph" w:customStyle="1" w:styleId="ParagraphStyle42">
    <w:name w:val="ParagraphStyle42"/>
    <w:hidden/>
    <w:rsid w:val="0043432F"/>
  </w:style>
  <w:style w:type="paragraph" w:customStyle="1" w:styleId="ParagraphStyle43">
    <w:name w:val="ParagraphStyle43"/>
    <w:hidden/>
    <w:rsid w:val="0043432F"/>
  </w:style>
  <w:style w:type="paragraph" w:customStyle="1" w:styleId="ParagraphStyle44">
    <w:name w:val="ParagraphStyle44"/>
    <w:hidden/>
    <w:rsid w:val="0043432F"/>
    <w:pPr>
      <w:jc w:val="center"/>
    </w:pPr>
  </w:style>
  <w:style w:type="paragraph" w:customStyle="1" w:styleId="ParagraphStyle45">
    <w:name w:val="ParagraphStyle45"/>
    <w:hidden/>
    <w:rsid w:val="0043432F"/>
    <w:pPr>
      <w:jc w:val="center"/>
    </w:pPr>
  </w:style>
  <w:style w:type="paragraph" w:customStyle="1" w:styleId="ParagraphStyle46">
    <w:name w:val="ParagraphStyle46"/>
    <w:hidden/>
    <w:rsid w:val="0043432F"/>
    <w:pPr>
      <w:ind w:left="28" w:right="28"/>
      <w:jc w:val="center"/>
    </w:pPr>
  </w:style>
  <w:style w:type="paragraph" w:customStyle="1" w:styleId="ParagraphStyle47">
    <w:name w:val="ParagraphStyle47"/>
    <w:hidden/>
    <w:rsid w:val="0043432F"/>
    <w:pPr>
      <w:ind w:left="28" w:right="28"/>
      <w:jc w:val="center"/>
    </w:pPr>
  </w:style>
  <w:style w:type="paragraph" w:customStyle="1" w:styleId="ParagraphStyle48">
    <w:name w:val="ParagraphStyle48"/>
    <w:hidden/>
    <w:rsid w:val="0043432F"/>
    <w:pPr>
      <w:ind w:left="28" w:right="28"/>
      <w:jc w:val="center"/>
    </w:pPr>
  </w:style>
  <w:style w:type="paragraph" w:customStyle="1" w:styleId="ParagraphStyle49">
    <w:name w:val="ParagraphStyle49"/>
    <w:hidden/>
    <w:rsid w:val="0043432F"/>
    <w:pPr>
      <w:ind w:left="28" w:right="28"/>
      <w:jc w:val="center"/>
    </w:pPr>
  </w:style>
  <w:style w:type="paragraph" w:customStyle="1" w:styleId="ParagraphStyle50">
    <w:name w:val="ParagraphStyle50"/>
    <w:hidden/>
    <w:rsid w:val="0043432F"/>
    <w:pPr>
      <w:ind w:left="28" w:right="28"/>
      <w:jc w:val="center"/>
    </w:pPr>
  </w:style>
  <w:style w:type="paragraph" w:customStyle="1" w:styleId="ParagraphStyle51">
    <w:name w:val="ParagraphStyle51"/>
    <w:hidden/>
    <w:rsid w:val="0043432F"/>
    <w:pPr>
      <w:ind w:left="28" w:right="28"/>
      <w:jc w:val="center"/>
    </w:pPr>
  </w:style>
  <w:style w:type="paragraph" w:customStyle="1" w:styleId="ParagraphStyle52">
    <w:name w:val="ParagraphStyle52"/>
    <w:hidden/>
    <w:rsid w:val="0043432F"/>
    <w:pPr>
      <w:ind w:left="28" w:right="28"/>
    </w:pPr>
  </w:style>
  <w:style w:type="paragraph" w:customStyle="1" w:styleId="ParagraphStyle53">
    <w:name w:val="ParagraphStyle53"/>
    <w:hidden/>
    <w:rsid w:val="0043432F"/>
    <w:pPr>
      <w:spacing w:before="28" w:after="28"/>
      <w:ind w:left="28" w:right="28"/>
      <w:jc w:val="both"/>
    </w:pPr>
  </w:style>
  <w:style w:type="character" w:customStyle="1" w:styleId="1">
    <w:name w:val="Αριθμός γραμμής1"/>
    <w:basedOn w:val="a0"/>
    <w:semiHidden/>
    <w:rsid w:val="0043432F"/>
  </w:style>
  <w:style w:type="character" w:styleId="-">
    <w:name w:val="Hyperlink"/>
    <w:rsid w:val="0043432F"/>
    <w:rPr>
      <w:color w:val="0000FF"/>
      <w:u w:val="single"/>
    </w:rPr>
  </w:style>
  <w:style w:type="character" w:customStyle="1" w:styleId="FakeCharacterStyle">
    <w:name w:val="FakeCharacterStyle"/>
    <w:hidden/>
    <w:rsid w:val="0043432F"/>
    <w:rPr>
      <w:sz w:val="1"/>
      <w:szCs w:val="1"/>
    </w:rPr>
  </w:style>
  <w:style w:type="character" w:customStyle="1" w:styleId="CharacterStyle0">
    <w:name w:val="CharacterStyle0"/>
    <w:hidden/>
    <w:rsid w:val="0043432F"/>
    <w:rPr>
      <w:rFonts w:ascii="Tahoma" w:eastAsia="Tahoma" w:hAnsi="Tahoma"/>
      <w:b w:val="0"/>
      <w:i w:val="0"/>
      <w:strike w:val="0"/>
      <w:noProof/>
      <w:color w:val="000000"/>
      <w:sz w:val="18"/>
      <w:szCs w:val="18"/>
      <w:u w:val="none"/>
    </w:rPr>
  </w:style>
  <w:style w:type="character" w:customStyle="1" w:styleId="CharacterStyle1">
    <w:name w:val="CharacterStyle1"/>
    <w:hidden/>
    <w:rsid w:val="0043432F"/>
    <w:rPr>
      <w:rFonts w:ascii="Tahoma" w:eastAsia="Tahoma" w:hAnsi="Tahoma"/>
      <w:b w:val="0"/>
      <w:i w:val="0"/>
      <w:strike w:val="0"/>
      <w:noProof/>
      <w:color w:val="000000"/>
      <w:sz w:val="13"/>
      <w:szCs w:val="13"/>
      <w:u w:val="none"/>
    </w:rPr>
  </w:style>
  <w:style w:type="character" w:customStyle="1" w:styleId="CharacterStyle2">
    <w:name w:val="CharacterStyle2"/>
    <w:hidden/>
    <w:rsid w:val="0043432F"/>
    <w:rPr>
      <w:rFonts w:ascii="Tahoma" w:eastAsia="Tahoma" w:hAnsi="Tahoma"/>
      <w:b/>
      <w:i w:val="0"/>
      <w:strike w:val="0"/>
      <w:noProof/>
      <w:color w:val="000000"/>
      <w:sz w:val="19"/>
      <w:szCs w:val="19"/>
      <w:u w:val="none"/>
    </w:rPr>
  </w:style>
  <w:style w:type="character" w:customStyle="1" w:styleId="CharacterStyle3">
    <w:name w:val="CharacterStyle3"/>
    <w:hidden/>
    <w:rsid w:val="0043432F"/>
    <w:rPr>
      <w:rFonts w:ascii="Tahoma" w:eastAsia="Tahoma" w:hAnsi="Tahoma"/>
      <w:b w:val="0"/>
      <w:i w:val="0"/>
      <w:strike w:val="0"/>
      <w:noProof/>
      <w:color w:val="FFFFFF"/>
      <w:sz w:val="19"/>
      <w:szCs w:val="19"/>
      <w:u w:val="none"/>
    </w:rPr>
  </w:style>
  <w:style w:type="character" w:customStyle="1" w:styleId="CharacterStyle4">
    <w:name w:val="CharacterStyle4"/>
    <w:hidden/>
    <w:rsid w:val="0043432F"/>
    <w:rPr>
      <w:rFonts w:ascii="Tahoma" w:eastAsia="Tahoma" w:hAnsi="Tahoma"/>
      <w:b w:val="0"/>
      <w:i w:val="0"/>
      <w:strike w:val="0"/>
      <w:noProof/>
      <w:color w:val="FFFFFF"/>
      <w:sz w:val="19"/>
      <w:szCs w:val="19"/>
      <w:u w:val="none"/>
    </w:rPr>
  </w:style>
  <w:style w:type="character" w:customStyle="1" w:styleId="CharacterStyle5">
    <w:name w:val="CharacterStyle5"/>
    <w:hidden/>
    <w:rsid w:val="0043432F"/>
    <w:rPr>
      <w:rFonts w:ascii="Tahoma" w:eastAsia="Tahoma" w:hAnsi="Tahoma"/>
      <w:b w:val="0"/>
      <w:i w:val="0"/>
      <w:strike w:val="0"/>
      <w:noProof/>
      <w:color w:val="000000"/>
      <w:sz w:val="19"/>
      <w:szCs w:val="19"/>
      <w:u w:val="none"/>
    </w:rPr>
  </w:style>
  <w:style w:type="character" w:customStyle="1" w:styleId="CharacterStyle6">
    <w:name w:val="CharacterStyle6"/>
    <w:hidden/>
    <w:rsid w:val="0043432F"/>
    <w:rPr>
      <w:rFonts w:ascii="Tahoma" w:eastAsia="Tahoma" w:hAnsi="Tahoma"/>
      <w:b w:val="0"/>
      <w:i w:val="0"/>
      <w:strike w:val="0"/>
      <w:noProof/>
      <w:color w:val="000000"/>
      <w:sz w:val="16"/>
      <w:szCs w:val="16"/>
      <w:u w:val="none"/>
    </w:rPr>
  </w:style>
  <w:style w:type="character" w:customStyle="1" w:styleId="CharacterStyle7">
    <w:name w:val="CharacterStyle7"/>
    <w:hidden/>
    <w:rsid w:val="0043432F"/>
    <w:rPr>
      <w:rFonts w:ascii="Tahoma" w:eastAsia="Tahoma" w:hAnsi="Tahoma"/>
      <w:b/>
      <w:i w:val="0"/>
      <w:strike w:val="0"/>
      <w:noProof/>
      <w:color w:val="000000"/>
      <w:sz w:val="16"/>
      <w:szCs w:val="16"/>
      <w:u w:val="none"/>
    </w:rPr>
  </w:style>
  <w:style w:type="character" w:customStyle="1" w:styleId="CharacterStyle8">
    <w:name w:val="CharacterStyle8"/>
    <w:hidden/>
    <w:rsid w:val="0043432F"/>
    <w:rPr>
      <w:rFonts w:ascii="Tahoma" w:eastAsia="Tahoma" w:hAnsi="Tahoma"/>
      <w:b w:val="0"/>
      <w:i w:val="0"/>
      <w:strike w:val="0"/>
      <w:noProof/>
      <w:color w:val="000000"/>
      <w:sz w:val="16"/>
      <w:szCs w:val="16"/>
      <w:u w:val="none"/>
    </w:rPr>
  </w:style>
  <w:style w:type="character" w:customStyle="1" w:styleId="CharacterStyle9">
    <w:name w:val="CharacterStyle9"/>
    <w:hidden/>
    <w:rsid w:val="0043432F"/>
    <w:rPr>
      <w:rFonts w:ascii="Tahoma" w:eastAsia="Tahoma" w:hAnsi="Tahoma"/>
      <w:b w:val="0"/>
      <w:i w:val="0"/>
      <w:strike w:val="0"/>
      <w:noProof/>
      <w:color w:val="000000"/>
      <w:sz w:val="16"/>
      <w:szCs w:val="16"/>
      <w:u w:val="none"/>
    </w:rPr>
  </w:style>
  <w:style w:type="character" w:customStyle="1" w:styleId="CharacterStyle10">
    <w:name w:val="CharacterStyle10"/>
    <w:hidden/>
    <w:rsid w:val="0043432F"/>
    <w:rPr>
      <w:rFonts w:ascii="Tahoma" w:eastAsia="Tahoma" w:hAnsi="Tahoma"/>
      <w:b w:val="0"/>
      <w:i w:val="0"/>
      <w:strike w:val="0"/>
      <w:noProof/>
      <w:color w:val="000000"/>
      <w:sz w:val="19"/>
      <w:szCs w:val="19"/>
      <w:u w:val="none"/>
    </w:rPr>
  </w:style>
  <w:style w:type="character" w:customStyle="1" w:styleId="CharacterStyle11">
    <w:name w:val="CharacterStyle11"/>
    <w:hidden/>
    <w:rsid w:val="0043432F"/>
    <w:rPr>
      <w:rFonts w:ascii="Tahoma" w:eastAsia="Tahoma" w:hAnsi="Tahoma"/>
      <w:b w:val="0"/>
      <w:i w:val="0"/>
      <w:strike w:val="0"/>
      <w:noProof/>
      <w:color w:val="FFFFFF"/>
      <w:sz w:val="19"/>
      <w:szCs w:val="19"/>
      <w:u w:val="none"/>
    </w:rPr>
  </w:style>
  <w:style w:type="character" w:customStyle="1" w:styleId="CharacterStyle12">
    <w:name w:val="CharacterStyle12"/>
    <w:hidden/>
    <w:rsid w:val="0043432F"/>
    <w:rPr>
      <w:rFonts w:ascii="Tahoma" w:eastAsia="Tahoma" w:hAnsi="Tahoma"/>
      <w:b w:val="0"/>
      <w:i w:val="0"/>
      <w:strike w:val="0"/>
      <w:noProof/>
      <w:color w:val="000000"/>
      <w:sz w:val="19"/>
      <w:szCs w:val="19"/>
      <w:u w:val="none"/>
    </w:rPr>
  </w:style>
  <w:style w:type="character" w:customStyle="1" w:styleId="CharacterStyle13">
    <w:name w:val="CharacterStyle13"/>
    <w:hidden/>
    <w:rsid w:val="0043432F"/>
    <w:rPr>
      <w:rFonts w:ascii="Tahoma" w:eastAsia="Tahoma" w:hAnsi="Tahoma"/>
      <w:b w:val="0"/>
      <w:i w:val="0"/>
      <w:strike w:val="0"/>
      <w:noProof/>
      <w:color w:val="000000"/>
      <w:sz w:val="19"/>
      <w:szCs w:val="19"/>
      <w:u w:val="none"/>
    </w:rPr>
  </w:style>
  <w:style w:type="character" w:customStyle="1" w:styleId="CharacterStyle14">
    <w:name w:val="CharacterStyle14"/>
    <w:hidden/>
    <w:rsid w:val="0043432F"/>
    <w:rPr>
      <w:rFonts w:ascii="Tahoma" w:eastAsia="Tahoma" w:hAnsi="Tahoma"/>
      <w:b w:val="0"/>
      <w:i/>
      <w:strike w:val="0"/>
      <w:noProof/>
      <w:color w:val="000000"/>
      <w:sz w:val="16"/>
      <w:szCs w:val="16"/>
      <w:u w:val="none"/>
    </w:rPr>
  </w:style>
  <w:style w:type="character" w:customStyle="1" w:styleId="CharacterStyle15">
    <w:name w:val="CharacterStyle15"/>
    <w:hidden/>
    <w:rsid w:val="0043432F"/>
    <w:rPr>
      <w:rFonts w:ascii="Tahoma" w:eastAsia="Tahoma" w:hAnsi="Tahoma"/>
      <w:b w:val="0"/>
      <w:i w:val="0"/>
      <w:strike w:val="0"/>
      <w:noProof/>
      <w:color w:val="000000"/>
      <w:sz w:val="16"/>
      <w:szCs w:val="16"/>
      <w:u w:val="none"/>
    </w:rPr>
  </w:style>
  <w:style w:type="character" w:customStyle="1" w:styleId="CharacterStyle16">
    <w:name w:val="CharacterStyle16"/>
    <w:hidden/>
    <w:rsid w:val="0043432F"/>
    <w:rPr>
      <w:rFonts w:ascii="Tahoma" w:eastAsia="Tahoma" w:hAnsi="Tahoma"/>
      <w:b w:val="0"/>
      <w:i w:val="0"/>
      <w:strike w:val="0"/>
      <w:noProof/>
      <w:color w:val="000000"/>
      <w:sz w:val="16"/>
      <w:szCs w:val="16"/>
      <w:u w:val="none"/>
    </w:rPr>
  </w:style>
  <w:style w:type="character" w:customStyle="1" w:styleId="CharacterStyle17">
    <w:name w:val="CharacterStyle17"/>
    <w:hidden/>
    <w:rsid w:val="0043432F"/>
    <w:rPr>
      <w:rFonts w:ascii="Tahoma" w:eastAsia="Tahoma" w:hAnsi="Tahoma"/>
      <w:b/>
      <w:i w:val="0"/>
      <w:strike w:val="0"/>
      <w:noProof/>
      <w:color w:val="000000"/>
      <w:sz w:val="16"/>
      <w:szCs w:val="16"/>
      <w:u w:val="none"/>
    </w:rPr>
  </w:style>
  <w:style w:type="character" w:customStyle="1" w:styleId="CharacterStyle18">
    <w:name w:val="CharacterStyle18"/>
    <w:hidden/>
    <w:rsid w:val="0043432F"/>
    <w:rPr>
      <w:rFonts w:ascii="Tahoma" w:eastAsia="Tahoma" w:hAnsi="Tahoma"/>
      <w:b w:val="0"/>
      <w:i w:val="0"/>
      <w:strike w:val="0"/>
      <w:noProof/>
      <w:color w:val="000000"/>
      <w:sz w:val="16"/>
      <w:szCs w:val="16"/>
      <w:u w:val="none"/>
    </w:rPr>
  </w:style>
  <w:style w:type="character" w:customStyle="1" w:styleId="CharacterStyle19">
    <w:name w:val="CharacterStyle19"/>
    <w:hidden/>
    <w:rsid w:val="0043432F"/>
    <w:rPr>
      <w:rFonts w:ascii="Tahoma" w:eastAsia="Tahoma" w:hAnsi="Tahoma"/>
      <w:b w:val="0"/>
      <w:i w:val="0"/>
      <w:strike w:val="0"/>
      <w:noProof/>
      <w:color w:val="000000"/>
      <w:sz w:val="16"/>
      <w:szCs w:val="16"/>
      <w:u w:val="none"/>
    </w:rPr>
  </w:style>
  <w:style w:type="character" w:customStyle="1" w:styleId="CharacterStyle20">
    <w:name w:val="CharacterStyle20"/>
    <w:hidden/>
    <w:rsid w:val="0043432F"/>
    <w:rPr>
      <w:rFonts w:ascii="Tahoma" w:eastAsia="Tahoma" w:hAnsi="Tahoma"/>
      <w:b/>
      <w:i w:val="0"/>
      <w:strike w:val="0"/>
      <w:noProof/>
      <w:color w:val="000000"/>
      <w:sz w:val="16"/>
      <w:szCs w:val="16"/>
      <w:u w:val="none"/>
    </w:rPr>
  </w:style>
  <w:style w:type="character" w:customStyle="1" w:styleId="CharacterStyle21">
    <w:name w:val="CharacterStyle21"/>
    <w:hidden/>
    <w:rsid w:val="0043432F"/>
    <w:rPr>
      <w:rFonts w:ascii="Tahoma" w:eastAsia="Tahoma" w:hAnsi="Tahoma"/>
      <w:b w:val="0"/>
      <w:i w:val="0"/>
      <w:strike w:val="0"/>
      <w:noProof/>
      <w:color w:val="000000"/>
      <w:sz w:val="16"/>
      <w:szCs w:val="16"/>
      <w:u w:val="none"/>
    </w:rPr>
  </w:style>
  <w:style w:type="character" w:customStyle="1" w:styleId="CharacterStyle22">
    <w:name w:val="CharacterStyle22"/>
    <w:hidden/>
    <w:rsid w:val="0043432F"/>
    <w:rPr>
      <w:rFonts w:ascii="Tahoma" w:eastAsia="Tahoma" w:hAnsi="Tahoma"/>
      <w:b w:val="0"/>
      <w:i w:val="0"/>
      <w:strike w:val="0"/>
      <w:noProof/>
      <w:color w:val="000000"/>
      <w:sz w:val="13"/>
      <w:szCs w:val="13"/>
      <w:u w:val="none"/>
    </w:rPr>
  </w:style>
  <w:style w:type="character" w:customStyle="1" w:styleId="CharacterStyle23">
    <w:name w:val="CharacterStyle23"/>
    <w:hidden/>
    <w:rsid w:val="0043432F"/>
    <w:rPr>
      <w:rFonts w:ascii="Tahoma" w:eastAsia="Tahoma" w:hAnsi="Tahoma"/>
      <w:b w:val="0"/>
      <w:i w:val="0"/>
      <w:strike w:val="0"/>
      <w:noProof/>
      <w:color w:val="000000"/>
      <w:sz w:val="13"/>
      <w:szCs w:val="13"/>
      <w:u w:val="none"/>
    </w:rPr>
  </w:style>
  <w:style w:type="character" w:customStyle="1" w:styleId="CharacterStyle24">
    <w:name w:val="CharacterStyle24"/>
    <w:hidden/>
    <w:rsid w:val="0043432F"/>
    <w:rPr>
      <w:rFonts w:ascii="Tahoma" w:eastAsia="Tahoma" w:hAnsi="Tahoma"/>
      <w:b w:val="0"/>
      <w:i w:val="0"/>
      <w:strike w:val="0"/>
      <w:noProof/>
      <w:color w:val="000000"/>
      <w:sz w:val="13"/>
      <w:szCs w:val="13"/>
      <w:u w:val="none"/>
    </w:rPr>
  </w:style>
  <w:style w:type="character" w:customStyle="1" w:styleId="CharacterStyle25">
    <w:name w:val="CharacterStyle25"/>
    <w:hidden/>
    <w:rsid w:val="0043432F"/>
    <w:rPr>
      <w:rFonts w:ascii="Tahoma" w:eastAsia="Tahoma" w:hAnsi="Tahoma"/>
      <w:b w:val="0"/>
      <w:i w:val="0"/>
      <w:strike w:val="0"/>
      <w:noProof/>
      <w:color w:val="000000"/>
      <w:sz w:val="13"/>
      <w:szCs w:val="13"/>
      <w:u w:val="none"/>
    </w:rPr>
  </w:style>
  <w:style w:type="character" w:customStyle="1" w:styleId="CharacterStyle26">
    <w:name w:val="CharacterStyle26"/>
    <w:hidden/>
    <w:rsid w:val="0043432F"/>
    <w:rPr>
      <w:rFonts w:ascii="Tahoma" w:eastAsia="Tahoma" w:hAnsi="Tahoma"/>
      <w:b w:val="0"/>
      <w:i w:val="0"/>
      <w:strike w:val="0"/>
      <w:noProof/>
      <w:color w:val="000000"/>
      <w:sz w:val="13"/>
      <w:szCs w:val="13"/>
      <w:u w:val="none"/>
    </w:rPr>
  </w:style>
  <w:style w:type="character" w:customStyle="1" w:styleId="CharacterStyle27">
    <w:name w:val="CharacterStyle27"/>
    <w:hidden/>
    <w:rsid w:val="0043432F"/>
    <w:rPr>
      <w:rFonts w:ascii="Tahoma" w:eastAsia="Tahoma" w:hAnsi="Tahoma"/>
      <w:b w:val="0"/>
      <w:i w:val="0"/>
      <w:strike w:val="0"/>
      <w:noProof/>
      <w:color w:val="000000"/>
      <w:sz w:val="13"/>
      <w:szCs w:val="13"/>
      <w:u w:val="none"/>
    </w:rPr>
  </w:style>
  <w:style w:type="character" w:customStyle="1" w:styleId="CharacterStyle28">
    <w:name w:val="CharacterStyle28"/>
    <w:hidden/>
    <w:rsid w:val="0043432F"/>
    <w:rPr>
      <w:rFonts w:ascii="Tahoma" w:eastAsia="Tahoma" w:hAnsi="Tahoma"/>
      <w:b w:val="0"/>
      <w:i w:val="0"/>
      <w:strike w:val="0"/>
      <w:noProof/>
      <w:color w:val="000000"/>
      <w:sz w:val="13"/>
      <w:szCs w:val="13"/>
      <w:u w:val="none"/>
    </w:rPr>
  </w:style>
  <w:style w:type="character" w:customStyle="1" w:styleId="CharacterStyle29">
    <w:name w:val="CharacterStyle29"/>
    <w:hidden/>
    <w:rsid w:val="0043432F"/>
    <w:rPr>
      <w:rFonts w:ascii="Tahoma" w:eastAsia="Tahoma" w:hAnsi="Tahoma"/>
      <w:b w:val="0"/>
      <w:i w:val="0"/>
      <w:strike w:val="0"/>
      <w:noProof/>
      <w:color w:val="000000"/>
      <w:sz w:val="12"/>
      <w:szCs w:val="12"/>
      <w:u w:val="none"/>
    </w:rPr>
  </w:style>
  <w:style w:type="character" w:customStyle="1" w:styleId="CharacterStyle30">
    <w:name w:val="CharacterStyle30"/>
    <w:hidden/>
    <w:rsid w:val="0043432F"/>
    <w:rPr>
      <w:rFonts w:ascii="Tahoma" w:eastAsia="Tahoma" w:hAnsi="Tahoma"/>
      <w:b w:val="0"/>
      <w:i w:val="0"/>
      <w:strike w:val="0"/>
      <w:noProof/>
      <w:color w:val="000000"/>
      <w:sz w:val="19"/>
      <w:szCs w:val="19"/>
      <w:u w:val="none"/>
    </w:rPr>
  </w:style>
  <w:style w:type="character" w:customStyle="1" w:styleId="CharacterStyle31">
    <w:name w:val="CharacterStyle31"/>
    <w:hidden/>
    <w:rsid w:val="0043432F"/>
    <w:rPr>
      <w:rFonts w:ascii="Tahoma" w:eastAsia="Tahoma" w:hAnsi="Tahoma"/>
      <w:b w:val="0"/>
      <w:i w:val="0"/>
      <w:strike w:val="0"/>
      <w:noProof/>
      <w:color w:val="000000"/>
      <w:sz w:val="13"/>
      <w:szCs w:val="13"/>
      <w:u w:val="none"/>
    </w:rPr>
  </w:style>
  <w:style w:type="character" w:customStyle="1" w:styleId="CharacterStyle32">
    <w:name w:val="CharacterStyle32"/>
    <w:hidden/>
    <w:rsid w:val="0043432F"/>
    <w:rPr>
      <w:rFonts w:ascii="Tahoma" w:eastAsia="Tahoma" w:hAnsi="Tahoma"/>
      <w:b w:val="0"/>
      <w:i w:val="0"/>
      <w:strike w:val="0"/>
      <w:noProof/>
      <w:color w:val="000000"/>
      <w:sz w:val="19"/>
      <w:szCs w:val="19"/>
      <w:u w:val="none"/>
    </w:rPr>
  </w:style>
  <w:style w:type="character" w:customStyle="1" w:styleId="CharacterStyle33">
    <w:name w:val="CharacterStyle33"/>
    <w:hidden/>
    <w:rsid w:val="0043432F"/>
    <w:rPr>
      <w:rFonts w:ascii="Tahoma" w:eastAsia="Tahoma" w:hAnsi="Tahoma"/>
      <w:b w:val="0"/>
      <w:i w:val="0"/>
      <w:strike w:val="0"/>
      <w:noProof/>
      <w:color w:val="000000"/>
      <w:sz w:val="13"/>
      <w:szCs w:val="13"/>
      <w:u w:val="none"/>
    </w:rPr>
  </w:style>
  <w:style w:type="character" w:customStyle="1" w:styleId="CharacterStyle34">
    <w:name w:val="CharacterStyle34"/>
    <w:hidden/>
    <w:rsid w:val="0043432F"/>
    <w:rPr>
      <w:rFonts w:ascii="Tahoma" w:eastAsia="Tahoma" w:hAnsi="Tahoma"/>
      <w:b w:val="0"/>
      <w:i w:val="0"/>
      <w:strike w:val="0"/>
      <w:noProof/>
      <w:color w:val="000000"/>
      <w:sz w:val="13"/>
      <w:szCs w:val="13"/>
      <w:u w:val="none"/>
    </w:rPr>
  </w:style>
  <w:style w:type="character" w:customStyle="1" w:styleId="CharacterStyle35">
    <w:name w:val="CharacterStyle35"/>
    <w:hidden/>
    <w:rsid w:val="0043432F"/>
    <w:rPr>
      <w:rFonts w:ascii="Tahoma" w:eastAsia="Tahoma" w:hAnsi="Tahoma"/>
      <w:b w:val="0"/>
      <w:i w:val="0"/>
      <w:strike w:val="0"/>
      <w:noProof/>
      <w:color w:val="000000"/>
      <w:sz w:val="13"/>
      <w:szCs w:val="13"/>
      <w:u w:val="none"/>
    </w:rPr>
  </w:style>
  <w:style w:type="character" w:customStyle="1" w:styleId="CharacterStyle36">
    <w:name w:val="CharacterStyle36"/>
    <w:hidden/>
    <w:rsid w:val="0043432F"/>
    <w:rPr>
      <w:rFonts w:ascii="Tahoma" w:eastAsia="Tahoma" w:hAnsi="Tahoma"/>
      <w:b w:val="0"/>
      <w:i w:val="0"/>
      <w:strike w:val="0"/>
      <w:noProof/>
      <w:color w:val="000000"/>
      <w:sz w:val="13"/>
      <w:szCs w:val="13"/>
      <w:u w:val="none"/>
    </w:rPr>
  </w:style>
  <w:style w:type="character" w:customStyle="1" w:styleId="CharacterStyle37">
    <w:name w:val="CharacterStyle37"/>
    <w:hidden/>
    <w:rsid w:val="0043432F"/>
    <w:rPr>
      <w:rFonts w:ascii="Tahoma" w:eastAsia="Tahoma" w:hAnsi="Tahoma"/>
      <w:b w:val="0"/>
      <w:i w:val="0"/>
      <w:strike w:val="0"/>
      <w:noProof/>
      <w:color w:val="000000"/>
      <w:sz w:val="13"/>
      <w:szCs w:val="13"/>
      <w:u w:val="none"/>
    </w:rPr>
  </w:style>
  <w:style w:type="character" w:customStyle="1" w:styleId="CharacterStyle38">
    <w:name w:val="CharacterStyle38"/>
    <w:hidden/>
    <w:rsid w:val="0043432F"/>
    <w:rPr>
      <w:rFonts w:ascii="Tahoma" w:eastAsia="Tahoma" w:hAnsi="Tahoma"/>
      <w:b w:val="0"/>
      <w:i w:val="0"/>
      <w:strike w:val="0"/>
      <w:noProof/>
      <w:color w:val="000000"/>
      <w:sz w:val="13"/>
      <w:szCs w:val="13"/>
      <w:u w:val="none"/>
    </w:rPr>
  </w:style>
  <w:style w:type="character" w:customStyle="1" w:styleId="CharacterStyle39">
    <w:name w:val="CharacterStyle39"/>
    <w:hidden/>
    <w:rsid w:val="0043432F"/>
    <w:rPr>
      <w:rFonts w:ascii="Tahoma" w:eastAsia="Tahoma" w:hAnsi="Tahoma"/>
      <w:b w:val="0"/>
      <w:i w:val="0"/>
      <w:strike w:val="0"/>
      <w:noProof/>
      <w:color w:val="000000"/>
      <w:sz w:val="13"/>
      <w:szCs w:val="13"/>
      <w:u w:val="none"/>
    </w:rPr>
  </w:style>
  <w:style w:type="character" w:customStyle="1" w:styleId="CharacterStyle40">
    <w:name w:val="CharacterStyle40"/>
    <w:hidden/>
    <w:rsid w:val="0043432F"/>
    <w:rPr>
      <w:rFonts w:ascii="Tahoma" w:eastAsia="Tahoma" w:hAnsi="Tahoma"/>
      <w:b w:val="0"/>
      <w:i w:val="0"/>
      <w:strike w:val="0"/>
      <w:noProof/>
      <w:color w:val="000000"/>
      <w:sz w:val="13"/>
      <w:szCs w:val="13"/>
      <w:u w:val="none"/>
    </w:rPr>
  </w:style>
  <w:style w:type="character" w:customStyle="1" w:styleId="CharacterStyle41">
    <w:name w:val="CharacterStyle41"/>
    <w:hidden/>
    <w:rsid w:val="0043432F"/>
    <w:rPr>
      <w:rFonts w:ascii="Tahoma" w:eastAsia="Tahoma" w:hAnsi="Tahoma"/>
      <w:b w:val="0"/>
      <w:i w:val="0"/>
      <w:strike w:val="0"/>
      <w:noProof/>
      <w:color w:val="000000"/>
      <w:sz w:val="13"/>
      <w:szCs w:val="13"/>
      <w:u w:val="none"/>
    </w:rPr>
  </w:style>
  <w:style w:type="character" w:customStyle="1" w:styleId="CharacterStyle42">
    <w:name w:val="CharacterStyle42"/>
    <w:hidden/>
    <w:rsid w:val="0043432F"/>
    <w:rPr>
      <w:rFonts w:ascii="Tahoma" w:eastAsia="Tahoma" w:hAnsi="Tahoma"/>
      <w:b w:val="0"/>
      <w:i w:val="0"/>
      <w:strike w:val="0"/>
      <w:noProof/>
      <w:color w:val="000000"/>
      <w:sz w:val="13"/>
      <w:szCs w:val="13"/>
      <w:u w:val="none"/>
    </w:rPr>
  </w:style>
  <w:style w:type="character" w:customStyle="1" w:styleId="CharacterStyle43">
    <w:name w:val="CharacterStyle43"/>
    <w:hidden/>
    <w:rsid w:val="0043432F"/>
    <w:rPr>
      <w:rFonts w:ascii="Tahoma" w:eastAsia="Tahoma" w:hAnsi="Tahoma"/>
      <w:b w:val="0"/>
      <w:i w:val="0"/>
      <w:strike w:val="0"/>
      <w:noProof/>
      <w:color w:val="000000"/>
      <w:sz w:val="13"/>
      <w:szCs w:val="13"/>
      <w:u w:val="none"/>
    </w:rPr>
  </w:style>
  <w:style w:type="character" w:customStyle="1" w:styleId="CharacterStyle44">
    <w:name w:val="CharacterStyle44"/>
    <w:hidden/>
    <w:rsid w:val="0043432F"/>
    <w:rPr>
      <w:rFonts w:ascii="Tahoma" w:eastAsia="Tahoma" w:hAnsi="Tahoma"/>
      <w:b w:val="0"/>
      <w:i w:val="0"/>
      <w:strike w:val="0"/>
      <w:noProof/>
      <w:color w:val="000000"/>
      <w:sz w:val="13"/>
      <w:szCs w:val="13"/>
      <w:u w:val="none"/>
    </w:rPr>
  </w:style>
  <w:style w:type="character" w:customStyle="1" w:styleId="CharacterStyle45">
    <w:name w:val="CharacterStyle45"/>
    <w:hidden/>
    <w:rsid w:val="0043432F"/>
    <w:rPr>
      <w:rFonts w:ascii="Tahoma" w:eastAsia="Tahoma" w:hAnsi="Tahoma"/>
      <w:b w:val="0"/>
      <w:i w:val="0"/>
      <w:strike w:val="0"/>
      <w:noProof/>
      <w:color w:val="000000"/>
      <w:sz w:val="13"/>
      <w:szCs w:val="13"/>
      <w:u w:val="none"/>
    </w:rPr>
  </w:style>
  <w:style w:type="character" w:customStyle="1" w:styleId="CharacterStyle46">
    <w:name w:val="CharacterStyle46"/>
    <w:hidden/>
    <w:rsid w:val="0043432F"/>
    <w:rPr>
      <w:rFonts w:ascii="Tahoma" w:eastAsia="Tahoma" w:hAnsi="Tahoma"/>
      <w:b w:val="0"/>
      <w:i w:val="0"/>
      <w:strike w:val="0"/>
      <w:noProof/>
      <w:color w:val="000000"/>
      <w:sz w:val="13"/>
      <w:szCs w:val="13"/>
      <w:u w:val="none"/>
    </w:rPr>
  </w:style>
  <w:style w:type="character" w:customStyle="1" w:styleId="CharacterStyle47">
    <w:name w:val="CharacterStyle47"/>
    <w:hidden/>
    <w:rsid w:val="0043432F"/>
    <w:rPr>
      <w:rFonts w:ascii="Tahoma" w:eastAsia="Tahoma" w:hAnsi="Tahoma"/>
      <w:b w:val="0"/>
      <w:i w:val="0"/>
      <w:strike w:val="0"/>
      <w:noProof/>
      <w:color w:val="000000"/>
      <w:sz w:val="12"/>
      <w:szCs w:val="12"/>
      <w:u w:val="none"/>
    </w:rPr>
  </w:style>
  <w:style w:type="table" w:styleId="10">
    <w:name w:val="Table Simple 1"/>
    <w:basedOn w:val="a1"/>
    <w:rsid w:val="004343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Balloon Text"/>
    <w:basedOn w:val="a"/>
    <w:link w:val="Char"/>
    <w:uiPriority w:val="99"/>
    <w:semiHidden/>
    <w:unhideWhenUsed/>
    <w:rsid w:val="000937C7"/>
    <w:rPr>
      <w:rFonts w:ascii="Tahoma" w:hAnsi="Tahoma" w:cs="Tahoma"/>
      <w:sz w:val="16"/>
      <w:szCs w:val="16"/>
    </w:rPr>
  </w:style>
  <w:style w:type="character" w:customStyle="1" w:styleId="Char">
    <w:name w:val="Κείμενο πλαισίου Char"/>
    <w:basedOn w:val="a0"/>
    <w:link w:val="a3"/>
    <w:uiPriority w:val="99"/>
    <w:semiHidden/>
    <w:rsid w:val="00093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4231</Words>
  <Characters>22851</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2020-08-20T12:30:00Z</dcterms:created>
  <dcterms:modified xsi:type="dcterms:W3CDTF">2020-08-20T12:30:00Z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18.1.12.0</vt:lpwstr>
  </property>
</Properties>
</file>